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3B" w:rsidRPr="00E415DC" w:rsidRDefault="00686B3B" w:rsidP="00686B3B">
      <w:pPr>
        <w:spacing w:after="0" w:line="360" w:lineRule="auto"/>
        <w:jc w:val="center"/>
        <w:rPr>
          <w:rFonts w:ascii="Times New Roman" w:hAnsi="Times New Roman"/>
          <w:b/>
          <w:sz w:val="24"/>
          <w:szCs w:val="24"/>
        </w:rPr>
      </w:pPr>
      <w:r w:rsidRPr="00E415DC">
        <w:rPr>
          <w:rFonts w:ascii="Times New Roman" w:hAnsi="Times New Roman"/>
          <w:b/>
          <w:sz w:val="24"/>
          <w:szCs w:val="24"/>
        </w:rPr>
        <w:t xml:space="preserve">Hubungan Tingkat Pengetahuan Lanjut Usia Tentang Senam </w:t>
      </w:r>
      <w:proofErr w:type="gramStart"/>
      <w:r w:rsidRPr="00E415DC">
        <w:rPr>
          <w:rFonts w:ascii="Times New Roman" w:hAnsi="Times New Roman"/>
          <w:b/>
          <w:sz w:val="24"/>
          <w:szCs w:val="24"/>
        </w:rPr>
        <w:t>Lansia  Dengan</w:t>
      </w:r>
      <w:proofErr w:type="gramEnd"/>
      <w:r w:rsidRPr="00E415DC">
        <w:rPr>
          <w:rFonts w:ascii="Times New Roman" w:hAnsi="Times New Roman"/>
          <w:b/>
          <w:sz w:val="24"/>
          <w:szCs w:val="24"/>
        </w:rPr>
        <w:t xml:space="preserve"> Keaktifan Lanjut  Usia Dalam Mengikuti Senam Lansia Di </w:t>
      </w:r>
      <w:r>
        <w:rPr>
          <w:rFonts w:ascii="Times New Roman" w:hAnsi="Times New Roman"/>
          <w:b/>
          <w:sz w:val="24"/>
          <w:szCs w:val="24"/>
        </w:rPr>
        <w:t>Pmb Lilik Asmawati</w:t>
      </w:r>
    </w:p>
    <w:p w:rsidR="00303A4B" w:rsidRDefault="00303A4B">
      <w:pPr>
        <w:rPr>
          <w:lang w:val="id-ID"/>
        </w:rPr>
      </w:pPr>
    </w:p>
    <w:p w:rsidR="00686B3B" w:rsidRPr="007A60FF" w:rsidRDefault="006C6C33" w:rsidP="00686B3B">
      <w:pPr>
        <w:spacing w:after="0" w:line="360" w:lineRule="auto"/>
        <w:jc w:val="center"/>
        <w:rPr>
          <w:rFonts w:ascii="Times New Roman" w:eastAsia="Calibri" w:hAnsi="Times New Roman"/>
          <w:b/>
          <w:lang w:val="id-ID"/>
        </w:rPr>
      </w:pPr>
      <w:r w:rsidRPr="006C6C33">
        <w:rPr>
          <w:rFonts w:ascii="Times New Roman" w:eastAsia="Calibri" w:hAnsi="Times New Roman"/>
          <w:b/>
          <w:color w:val="000000" w:themeColor="text1"/>
          <w:lang w:val="id-ID"/>
        </w:rPr>
        <w:t>Titin Patimah</w:t>
      </w:r>
      <w:r w:rsidR="007A60FF">
        <w:rPr>
          <w:rFonts w:ascii="Times New Roman" w:eastAsia="Calibri" w:hAnsi="Times New Roman"/>
          <w:b/>
          <w:color w:val="000000" w:themeColor="text1"/>
          <w:vertAlign w:val="superscript"/>
          <w:lang w:val="id-ID"/>
        </w:rPr>
        <w:t>1</w:t>
      </w:r>
      <w:r w:rsidR="007A60FF" w:rsidRPr="007A60FF">
        <w:rPr>
          <w:rFonts w:ascii="Times New Roman" w:hAnsi="Times New Roman"/>
          <w:b/>
          <w:bCs/>
          <w:sz w:val="24"/>
          <w:szCs w:val="24"/>
        </w:rPr>
        <w:t xml:space="preserve"> </w:t>
      </w:r>
      <w:r w:rsidR="007A60FF">
        <w:rPr>
          <w:rFonts w:ascii="Times New Roman" w:hAnsi="Times New Roman"/>
          <w:b/>
          <w:bCs/>
          <w:sz w:val="24"/>
          <w:szCs w:val="24"/>
          <w:lang w:val="id-ID"/>
        </w:rPr>
        <w:t xml:space="preserve">, </w:t>
      </w:r>
      <w:r w:rsidR="007A60FF" w:rsidRPr="00686B3B">
        <w:rPr>
          <w:rFonts w:ascii="Times New Roman" w:hAnsi="Times New Roman"/>
          <w:b/>
          <w:bCs/>
          <w:sz w:val="24"/>
          <w:szCs w:val="24"/>
        </w:rPr>
        <w:t>Kudarti</w:t>
      </w:r>
      <w:r w:rsidR="007A60FF" w:rsidRPr="00686B3B">
        <w:rPr>
          <w:rFonts w:ascii="Times New Roman" w:eastAsia="Calibri" w:hAnsi="Times New Roman"/>
          <w:b/>
          <w:vertAlign w:val="superscript"/>
        </w:rPr>
        <w:t xml:space="preserve"> </w:t>
      </w:r>
      <w:r w:rsidR="007A60FF">
        <w:rPr>
          <w:rFonts w:ascii="Times New Roman" w:eastAsia="Calibri" w:hAnsi="Times New Roman"/>
          <w:b/>
          <w:vertAlign w:val="superscript"/>
          <w:lang w:val="id-ID"/>
        </w:rPr>
        <w:t>2</w:t>
      </w:r>
    </w:p>
    <w:p w:rsidR="00686B3B" w:rsidRPr="00686B3B" w:rsidRDefault="00686B3B" w:rsidP="00686B3B">
      <w:pPr>
        <w:spacing w:after="0"/>
        <w:jc w:val="center"/>
        <w:rPr>
          <w:rFonts w:ascii="Times New Roman" w:eastAsia="Calibri" w:hAnsi="Times New Roman"/>
          <w:lang w:val="id-ID"/>
        </w:rPr>
      </w:pPr>
      <w:r w:rsidRPr="00AA117B">
        <w:rPr>
          <w:rFonts w:ascii="Times New Roman" w:hAnsi="Times New Roman"/>
          <w:vertAlign w:val="superscript"/>
        </w:rPr>
        <w:t>1</w:t>
      </w:r>
      <w:r w:rsidRPr="00AA117B">
        <w:rPr>
          <w:rFonts w:ascii="Times New Roman" w:hAnsi="Times New Roman"/>
        </w:rPr>
        <w:t xml:space="preserve">Staff Pengajar </w:t>
      </w:r>
      <w:proofErr w:type="gramStart"/>
      <w:r w:rsidRPr="00AA117B">
        <w:rPr>
          <w:rFonts w:ascii="Times New Roman" w:eastAsia="Calibri" w:hAnsi="Times New Roman"/>
        </w:rPr>
        <w:t>Kebidanan</w:t>
      </w:r>
      <w:r w:rsidRPr="00AA117B">
        <w:rPr>
          <w:rFonts w:ascii="Times New Roman" w:eastAsia="Calibri" w:hAnsi="Times New Roman"/>
          <w:b/>
        </w:rPr>
        <w:t xml:space="preserve"> </w:t>
      </w:r>
      <w:r w:rsidRPr="00AA117B">
        <w:rPr>
          <w:rFonts w:ascii="Times New Roman" w:hAnsi="Times New Roman"/>
        </w:rPr>
        <w:t>,</w:t>
      </w:r>
      <w:proofErr w:type="gramEnd"/>
      <w:r w:rsidRPr="00AA117B">
        <w:rPr>
          <w:rFonts w:ascii="Times New Roman" w:hAnsi="Times New Roman"/>
        </w:rPr>
        <w:t xml:space="preserve"> </w:t>
      </w:r>
      <w:r>
        <w:rPr>
          <w:rFonts w:ascii="Times New Roman" w:eastAsia="Calibri" w:hAnsi="Times New Roman"/>
          <w:lang w:val="id-ID"/>
        </w:rPr>
        <w:t>Akademi Kebidanan Mardi Rahayu</w:t>
      </w:r>
    </w:p>
    <w:p w:rsidR="00686B3B" w:rsidRPr="00AA117B" w:rsidRDefault="00686B3B" w:rsidP="00686B3B">
      <w:pPr>
        <w:spacing w:after="0"/>
        <w:jc w:val="center"/>
        <w:rPr>
          <w:rFonts w:ascii="Times New Roman" w:hAnsi="Times New Roman"/>
        </w:rPr>
      </w:pPr>
      <w:r w:rsidRPr="00AA117B">
        <w:rPr>
          <w:rFonts w:ascii="Times New Roman" w:eastAsia="Calibri" w:hAnsi="Times New Roman"/>
          <w:vertAlign w:val="superscript"/>
        </w:rPr>
        <w:t>2</w:t>
      </w:r>
      <w:r w:rsidR="003D779B" w:rsidRPr="00AA117B">
        <w:rPr>
          <w:rFonts w:ascii="Times New Roman" w:hAnsi="Times New Roman"/>
        </w:rPr>
        <w:t xml:space="preserve">Staff Pengajar </w:t>
      </w:r>
      <w:r w:rsidR="003D779B" w:rsidRPr="00AA117B">
        <w:rPr>
          <w:rFonts w:ascii="Times New Roman" w:eastAsia="Calibri" w:hAnsi="Times New Roman"/>
        </w:rPr>
        <w:t>Kebidanan</w:t>
      </w:r>
      <w:r w:rsidRPr="00AA117B">
        <w:rPr>
          <w:rFonts w:ascii="Times New Roman" w:eastAsia="Calibri" w:hAnsi="Times New Roman"/>
        </w:rPr>
        <w:t xml:space="preserve">, Sekolah Tinggi Ilmu Kesehatan </w:t>
      </w:r>
      <w:proofErr w:type="gramStart"/>
      <w:r w:rsidRPr="00AA117B">
        <w:rPr>
          <w:rFonts w:ascii="Times New Roman" w:eastAsia="Calibri" w:hAnsi="Times New Roman"/>
        </w:rPr>
        <w:t>As</w:t>
      </w:r>
      <w:proofErr w:type="gramEnd"/>
      <w:r w:rsidRPr="00AA117B">
        <w:rPr>
          <w:rFonts w:ascii="Times New Roman" w:eastAsia="Calibri" w:hAnsi="Times New Roman"/>
        </w:rPr>
        <w:t xml:space="preserve"> Syifa </w:t>
      </w:r>
    </w:p>
    <w:p w:rsidR="00686B3B" w:rsidRPr="00686B3B" w:rsidRDefault="00686B3B" w:rsidP="00686B3B">
      <w:pPr>
        <w:spacing w:after="0" w:line="360" w:lineRule="auto"/>
        <w:jc w:val="center"/>
        <w:rPr>
          <w:rFonts w:ascii="Times New Roman" w:hAnsi="Times New Roman"/>
          <w:color w:val="FF0000"/>
        </w:rPr>
      </w:pPr>
      <w:proofErr w:type="gramStart"/>
      <w:r w:rsidRPr="006C6C33">
        <w:rPr>
          <w:rFonts w:ascii="Times New Roman" w:hAnsi="Times New Roman"/>
          <w:i/>
          <w:color w:val="000000" w:themeColor="text1"/>
        </w:rPr>
        <w:t>email</w:t>
      </w:r>
      <w:proofErr w:type="gramEnd"/>
      <w:r w:rsidRPr="00092759">
        <w:rPr>
          <w:rFonts w:ascii="Times New Roman" w:hAnsi="Times New Roman"/>
          <w:color w:val="000000" w:themeColor="text1"/>
        </w:rPr>
        <w:t xml:space="preserve">: </w:t>
      </w:r>
      <w:bookmarkStart w:id="0" w:name="_GoBack"/>
      <w:r w:rsidR="00092759" w:rsidRPr="00092759">
        <w:rPr>
          <w:rFonts w:ascii="Times New Roman" w:hAnsi="Times New Roman"/>
          <w:i/>
          <w:color w:val="000000" w:themeColor="text1"/>
          <w:lang w:val="id-ID"/>
        </w:rPr>
        <w:t>titin10</w:t>
      </w:r>
      <w:r w:rsidRPr="00092759">
        <w:rPr>
          <w:rFonts w:ascii="Times New Roman" w:hAnsi="Times New Roman"/>
          <w:i/>
          <w:color w:val="000000" w:themeColor="text1"/>
        </w:rPr>
        <w:t>@gmail.com</w:t>
      </w:r>
      <w:bookmarkEnd w:id="0"/>
    </w:p>
    <w:p w:rsidR="00686B3B" w:rsidRDefault="00686B3B">
      <w:pPr>
        <w:rPr>
          <w:lang w:val="id-ID"/>
        </w:rPr>
      </w:pPr>
    </w:p>
    <w:p w:rsidR="00686B3B" w:rsidRPr="00686B3B" w:rsidRDefault="00686B3B" w:rsidP="00734E8C">
      <w:pPr>
        <w:spacing w:after="0" w:line="240" w:lineRule="auto"/>
        <w:jc w:val="both"/>
        <w:rPr>
          <w:rFonts w:ascii="Times New Roman" w:hAnsi="Times New Roman"/>
          <w:lang w:val="id-ID"/>
        </w:rPr>
      </w:pPr>
      <w:proofErr w:type="gramStart"/>
      <w:r w:rsidRPr="00686B3B">
        <w:rPr>
          <w:rFonts w:ascii="Times New Roman" w:hAnsi="Times New Roman"/>
          <w:b/>
        </w:rPr>
        <w:t>Abstrac</w:t>
      </w:r>
      <w:r w:rsidRPr="00686B3B">
        <w:rPr>
          <w:rFonts w:ascii="Times New Roman" w:hAnsi="Times New Roman"/>
        </w:rPr>
        <w:t xml:space="preserve"> </w:t>
      </w:r>
      <w:r>
        <w:rPr>
          <w:rFonts w:ascii="Times New Roman" w:hAnsi="Times New Roman"/>
          <w:lang w:val="id-ID"/>
        </w:rPr>
        <w:t>:</w:t>
      </w:r>
      <w:proofErr w:type="gramEnd"/>
      <w:r>
        <w:rPr>
          <w:rFonts w:ascii="Times New Roman" w:hAnsi="Times New Roman"/>
          <w:lang w:val="id-ID"/>
        </w:rPr>
        <w:t xml:space="preserve"> </w:t>
      </w:r>
      <w:r w:rsidRPr="00686B3B">
        <w:rPr>
          <w:rFonts w:ascii="Times New Roman" w:hAnsi="Times New Roman"/>
          <w:lang w:val="id-ID"/>
        </w:rPr>
        <w:t>The elderly are directed to maintain and improve their health and ability to remain productive, Indonesia experienced an increase in the number of elderly people from 18 million people (7.56%) in 2010, to 25.9 million people (9.7%) in 2019, and is expected to continue to increase where in 2035 to 48.2 million people (15.77%). Based on a preliminary study at PMB Lilik Asmawati, out of 10 elderly, only 6 took part in elderly gymnastics. Knowledge is the result of "knowing" and this occurs after people have sensed a certain object. Factors that influence knowledge include education, occupation, age, environment, and socio-cultural factors. Knowledge is a very important domain for the formation of one's attitudes and actions. This study is about the relationship between the level of knowledge of the elderly about elderly exercise and the activity of the elderly in participating in elderly exercise at PMB Lilik Asmawati. This study uses a cross-sectional design and includes the type of correlation. In this study, the sampling technique used a total sampling of 44 respondents. This study used univariate and bivariate analysis. The results of this study indicate that the elderly's knowledge of elderly gymnastics is mostly in the good category as many as 5 (11.4%) respondents. While the elderly who are active in participating in elderly gymnastics 23 (52.3%) respondents. There is a relationship between the level of knowledge of the elderly about elderly exercise and the activity of the elderly in participating in elderly exercise with a p-value of 0.00, where the p-value is smaller than 0.05 (0.00 &lt;0.05). Suggestions that can be given are to the Department of Health, educational institutions, researchers, and the community. The community, especially the elderly, should be expected to be more active in participating in elderly gymnastics activities to maintain a healthy body to stay fit in old age.</w:t>
      </w:r>
    </w:p>
    <w:p w:rsidR="00686B3B" w:rsidRPr="00686B3B" w:rsidRDefault="00686B3B" w:rsidP="00734E8C">
      <w:pPr>
        <w:spacing w:after="0" w:line="240" w:lineRule="auto"/>
        <w:jc w:val="both"/>
        <w:rPr>
          <w:rFonts w:ascii="Times New Roman" w:hAnsi="Times New Roman"/>
          <w:lang w:val="id-ID"/>
        </w:rPr>
      </w:pPr>
    </w:p>
    <w:p w:rsidR="00686B3B" w:rsidRDefault="00686B3B" w:rsidP="00734E8C">
      <w:pPr>
        <w:spacing w:after="0" w:line="240" w:lineRule="auto"/>
        <w:jc w:val="both"/>
        <w:rPr>
          <w:rFonts w:ascii="Times New Roman" w:hAnsi="Times New Roman"/>
          <w:lang w:val="id-ID"/>
        </w:rPr>
      </w:pPr>
      <w:r w:rsidRPr="00686B3B">
        <w:rPr>
          <w:rFonts w:ascii="Times New Roman" w:hAnsi="Times New Roman"/>
          <w:b/>
          <w:lang w:val="id-ID"/>
        </w:rPr>
        <w:t>Keywords:</w:t>
      </w:r>
      <w:r w:rsidRPr="00686B3B">
        <w:rPr>
          <w:rFonts w:ascii="Times New Roman" w:hAnsi="Times New Roman"/>
          <w:lang w:val="id-ID"/>
        </w:rPr>
        <w:t xml:space="preserve"> Knowledge of elderly gymnastics, the activity of the elderly</w:t>
      </w:r>
    </w:p>
    <w:p w:rsidR="00686B3B" w:rsidRDefault="00686B3B" w:rsidP="00734E8C">
      <w:pPr>
        <w:spacing w:after="0" w:line="240" w:lineRule="auto"/>
        <w:jc w:val="both"/>
        <w:rPr>
          <w:rFonts w:ascii="Times New Roman" w:hAnsi="Times New Roman"/>
          <w:lang w:val="id-ID"/>
        </w:rPr>
      </w:pPr>
    </w:p>
    <w:p w:rsidR="00686B3B" w:rsidRDefault="00686B3B" w:rsidP="00734E8C">
      <w:pPr>
        <w:spacing w:line="240" w:lineRule="auto"/>
        <w:rPr>
          <w:lang w:val="id-ID"/>
        </w:rPr>
      </w:pPr>
    </w:p>
    <w:p w:rsidR="00686B3B" w:rsidRPr="00686B3B" w:rsidRDefault="00686B3B" w:rsidP="00734E8C">
      <w:pPr>
        <w:spacing w:after="0" w:line="240" w:lineRule="auto"/>
        <w:jc w:val="both"/>
        <w:rPr>
          <w:rFonts w:ascii="Times New Roman" w:hAnsi="Times New Roman"/>
        </w:rPr>
      </w:pPr>
      <w:r w:rsidRPr="00AA117B">
        <w:rPr>
          <w:rFonts w:ascii="Times New Roman" w:hAnsi="Times New Roman"/>
          <w:b/>
        </w:rPr>
        <w:t>Abstrak:</w:t>
      </w:r>
      <w:r>
        <w:rPr>
          <w:rFonts w:ascii="Times New Roman" w:hAnsi="Times New Roman"/>
          <w:b/>
          <w:lang w:val="id-ID"/>
        </w:rPr>
        <w:t xml:space="preserve"> </w:t>
      </w:r>
      <w:r w:rsidRPr="00686B3B">
        <w:rPr>
          <w:rFonts w:ascii="Times New Roman" w:hAnsi="Times New Roman"/>
          <w:lang w:val="id-ID"/>
        </w:rPr>
        <w:t>U</w:t>
      </w:r>
      <w:r w:rsidRPr="00686B3B">
        <w:rPr>
          <w:rFonts w:ascii="Times New Roman" w:hAnsi="Times New Roman"/>
        </w:rPr>
        <w:t>sia lanjut diarahkan untuk memelihara dan meningkatkan kesehatan dan kemampuannya agar tetap produktif, I</w:t>
      </w:r>
      <w:r w:rsidRPr="00686B3B">
        <w:rPr>
          <w:rFonts w:ascii="Times New Roman" w:hAnsi="Times New Roman"/>
          <w:color w:val="000000"/>
          <w:shd w:val="clear" w:color="auto" w:fill="FFFFFF"/>
        </w:rPr>
        <w:t>ndonesia mengalami peningkatan jumlah penduduk lansia dari 18 juta jiwa (7,56%) pada tahun 2010, menjadi 25,9 juta jiwa (9,7%) pada tahun 2019, dan diperkirakan akan terus meningkat dimana tahun 2035 menjadi 48,2 juta jiwa (15,77%).</w:t>
      </w:r>
      <w:r w:rsidRPr="00686B3B">
        <w:rPr>
          <w:rFonts w:ascii="Times New Roman" w:hAnsi="Times New Roman"/>
        </w:rPr>
        <w:t xml:space="preserve">. </w:t>
      </w:r>
      <w:r w:rsidRPr="00686B3B">
        <w:rPr>
          <w:rFonts w:ascii="Times New Roman" w:hAnsi="Times New Roman"/>
          <w:lang w:val="id-ID"/>
        </w:rPr>
        <w:t>Berdasarkan studi pendahuluan di</w:t>
      </w:r>
      <w:r w:rsidRPr="00686B3B">
        <w:rPr>
          <w:rFonts w:ascii="Times New Roman" w:hAnsi="Times New Roman"/>
        </w:rPr>
        <w:t xml:space="preserve"> PMB Lilik Asmawati, dari 10 lansia, hanya 6 yang mengikuti senam lansia.</w:t>
      </w:r>
      <w:r w:rsidRPr="00686B3B">
        <w:rPr>
          <w:rFonts w:ascii="Times New Roman" w:hAnsi="Times New Roman"/>
          <w:lang w:val="id-ID"/>
        </w:rPr>
        <w:t xml:space="preserve"> </w:t>
      </w:r>
      <w:proofErr w:type="gramStart"/>
      <w:r w:rsidRPr="00686B3B">
        <w:rPr>
          <w:rFonts w:ascii="Times New Roman" w:hAnsi="Times New Roman"/>
        </w:rPr>
        <w:t>Pengetahuan adalah merupakan hasil “tahu” dan ini terjadi setelah orang mengadakan penginderaan terhadap sesuatu objek tertentu</w:t>
      </w:r>
      <w:r w:rsidRPr="00686B3B">
        <w:rPr>
          <w:rFonts w:ascii="Times New Roman" w:hAnsi="Times New Roman"/>
          <w:lang w:val="id-ID"/>
        </w:rPr>
        <w:t>.</w:t>
      </w:r>
      <w:proofErr w:type="gramEnd"/>
      <w:r w:rsidRPr="00686B3B">
        <w:rPr>
          <w:rFonts w:ascii="Times New Roman" w:hAnsi="Times New Roman"/>
          <w:lang w:val="id-ID"/>
        </w:rPr>
        <w:t xml:space="preserve"> Faktor-faktor yang mempengaruhi pengetahuan diantaranya yaitu faktor pendidikan, pekerjaan, umur, lingkungan, dan sosial budaya. Pengetahuan merupakan domain yang sangat penting untuk terbentuknya sikap dan tindakan seseorang. Penelitian ini tentang hubungan tingkat peng</w:t>
      </w:r>
      <w:r w:rsidRPr="00686B3B">
        <w:rPr>
          <w:rFonts w:ascii="Times New Roman" w:hAnsi="Times New Roman"/>
        </w:rPr>
        <w:t xml:space="preserve">etahuan lanjut usia tentang senam lansia dengan keaktifan lanjut usia dalam mengikuti senam lansia di PMB Lilik Asmawati </w:t>
      </w:r>
      <w:r w:rsidRPr="00686B3B">
        <w:rPr>
          <w:rFonts w:ascii="Times New Roman" w:hAnsi="Times New Roman"/>
          <w:lang w:val="id-ID"/>
        </w:rPr>
        <w:t xml:space="preserve">. Penelitian ini menggunakan rancangan </w:t>
      </w:r>
      <w:r w:rsidRPr="00686B3B">
        <w:rPr>
          <w:rFonts w:ascii="Times New Roman" w:hAnsi="Times New Roman"/>
          <w:i/>
          <w:lang w:val="id-ID"/>
        </w:rPr>
        <w:t>cross sectional</w:t>
      </w:r>
      <w:r w:rsidRPr="00686B3B">
        <w:rPr>
          <w:rFonts w:ascii="Times New Roman" w:hAnsi="Times New Roman"/>
          <w:i/>
        </w:rPr>
        <w:t xml:space="preserve"> </w:t>
      </w:r>
      <w:r w:rsidRPr="00686B3B">
        <w:rPr>
          <w:rFonts w:ascii="Times New Roman" w:hAnsi="Times New Roman"/>
        </w:rPr>
        <w:t xml:space="preserve">dan termasuk jenis korelasi. </w:t>
      </w:r>
      <w:r w:rsidRPr="00686B3B">
        <w:rPr>
          <w:rFonts w:ascii="Times New Roman" w:hAnsi="Times New Roman"/>
          <w:lang w:val="id-ID"/>
        </w:rPr>
        <w:t>Dalam penelitian ini teknik pengambilan sampel dengan menggunakan</w:t>
      </w:r>
      <w:r w:rsidRPr="00686B3B">
        <w:rPr>
          <w:rFonts w:ascii="Times New Roman" w:hAnsi="Times New Roman"/>
        </w:rPr>
        <w:t xml:space="preserve"> </w:t>
      </w:r>
      <w:r w:rsidRPr="00686B3B">
        <w:rPr>
          <w:rFonts w:ascii="Times New Roman" w:hAnsi="Times New Roman"/>
          <w:i/>
        </w:rPr>
        <w:t>total</w:t>
      </w:r>
      <w:r w:rsidRPr="00686B3B">
        <w:rPr>
          <w:rFonts w:ascii="Times New Roman" w:hAnsi="Times New Roman"/>
          <w:lang w:val="id-ID"/>
        </w:rPr>
        <w:t xml:space="preserve"> </w:t>
      </w:r>
      <w:r w:rsidRPr="00686B3B">
        <w:rPr>
          <w:rFonts w:ascii="Times New Roman" w:hAnsi="Times New Roman"/>
          <w:i/>
          <w:lang w:val="id-ID"/>
        </w:rPr>
        <w:t>sampling</w:t>
      </w:r>
      <w:r w:rsidRPr="00686B3B">
        <w:rPr>
          <w:rFonts w:ascii="Times New Roman" w:hAnsi="Times New Roman"/>
          <w:lang w:val="id-ID"/>
        </w:rPr>
        <w:t xml:space="preserve"> yang berjumlah 4</w:t>
      </w:r>
      <w:r w:rsidRPr="00686B3B">
        <w:rPr>
          <w:rFonts w:ascii="Times New Roman" w:hAnsi="Times New Roman"/>
        </w:rPr>
        <w:t>4</w:t>
      </w:r>
      <w:r w:rsidRPr="00686B3B">
        <w:rPr>
          <w:rFonts w:ascii="Times New Roman" w:hAnsi="Times New Roman"/>
          <w:lang w:val="id-ID"/>
        </w:rPr>
        <w:t xml:space="preserve"> responden.</w:t>
      </w:r>
      <w:r w:rsidRPr="00686B3B">
        <w:rPr>
          <w:rFonts w:ascii="Times New Roman" w:hAnsi="Times New Roman"/>
        </w:rPr>
        <w:t xml:space="preserve"> </w:t>
      </w:r>
      <w:proofErr w:type="gramStart"/>
      <w:r w:rsidRPr="00686B3B">
        <w:rPr>
          <w:rFonts w:ascii="Times New Roman" w:hAnsi="Times New Roman"/>
        </w:rPr>
        <w:t>Penelitian ini menggunakan analisis univariat dan bivariat.</w:t>
      </w:r>
      <w:proofErr w:type="gramEnd"/>
      <w:r w:rsidRPr="00686B3B">
        <w:rPr>
          <w:rFonts w:ascii="Times New Roman" w:hAnsi="Times New Roman"/>
          <w:lang w:val="id-ID"/>
        </w:rPr>
        <w:t xml:space="preserve"> </w:t>
      </w:r>
      <w:r w:rsidRPr="00686B3B">
        <w:rPr>
          <w:rFonts w:ascii="Times New Roman" w:hAnsi="Times New Roman"/>
        </w:rPr>
        <w:t>Hasil penelitian ini</w:t>
      </w:r>
      <w:r w:rsidRPr="00686B3B">
        <w:rPr>
          <w:rFonts w:ascii="Times New Roman" w:hAnsi="Times New Roman"/>
          <w:lang w:val="id-ID"/>
        </w:rPr>
        <w:t xml:space="preserve"> menunjukkan</w:t>
      </w:r>
      <w:r w:rsidRPr="00686B3B">
        <w:rPr>
          <w:rFonts w:ascii="Times New Roman" w:hAnsi="Times New Roman"/>
          <w:lang w:val="sv-SE"/>
        </w:rPr>
        <w:t xml:space="preserve"> pengetahuan lansia tentang senam lansia sebagian besar termasuk kategori baik sebanyak 5 (11</w:t>
      </w:r>
      <w:proofErr w:type="gramStart"/>
      <w:r w:rsidRPr="00686B3B">
        <w:rPr>
          <w:rFonts w:ascii="Times New Roman" w:hAnsi="Times New Roman"/>
          <w:lang w:val="sv-SE"/>
        </w:rPr>
        <w:t>,4</w:t>
      </w:r>
      <w:proofErr w:type="gramEnd"/>
      <w:r w:rsidRPr="00686B3B">
        <w:rPr>
          <w:rFonts w:ascii="Times New Roman" w:hAnsi="Times New Roman"/>
          <w:lang w:val="sv-SE"/>
        </w:rPr>
        <w:t xml:space="preserve">%) responden. Sedangkan lansia yang aktif dalam mengikuti senam lansia sebanyak 23 (52,3%) responden. </w:t>
      </w:r>
      <w:r w:rsidRPr="00686B3B">
        <w:rPr>
          <w:rFonts w:ascii="Times New Roman" w:hAnsi="Times New Roman"/>
          <w:lang w:val="id-ID"/>
        </w:rPr>
        <w:t>Ada hubungan tingkat pengeta</w:t>
      </w:r>
      <w:r w:rsidRPr="00686B3B">
        <w:rPr>
          <w:rFonts w:ascii="Times New Roman" w:hAnsi="Times New Roman"/>
        </w:rPr>
        <w:t xml:space="preserve">huan lanjut usia tentang senam lansia dengan keaktifan lanjut usia dalam mengikuti senam lansia dengan </w:t>
      </w:r>
      <w:r w:rsidRPr="00686B3B">
        <w:rPr>
          <w:rFonts w:ascii="Times New Roman" w:hAnsi="Times New Roman"/>
          <w:lang w:val="id-ID"/>
        </w:rPr>
        <w:t xml:space="preserve"> nilai </w:t>
      </w:r>
      <w:r w:rsidRPr="00686B3B">
        <w:rPr>
          <w:rFonts w:ascii="Times New Roman" w:hAnsi="Times New Roman"/>
          <w:i/>
          <w:iCs/>
          <w:lang w:val="id-ID"/>
        </w:rPr>
        <w:t xml:space="preserve">p value </w:t>
      </w:r>
      <w:r w:rsidRPr="00686B3B">
        <w:rPr>
          <w:rFonts w:ascii="Times New Roman" w:hAnsi="Times New Roman"/>
          <w:lang w:val="id-ID"/>
        </w:rPr>
        <w:t xml:space="preserve">0,00 , dimana nilai </w:t>
      </w:r>
      <w:r w:rsidRPr="00686B3B">
        <w:rPr>
          <w:rFonts w:ascii="Times New Roman" w:hAnsi="Times New Roman"/>
          <w:i/>
          <w:iCs/>
          <w:lang w:val="id-ID"/>
        </w:rPr>
        <w:t xml:space="preserve">p </w:t>
      </w:r>
      <w:r w:rsidRPr="00686B3B">
        <w:rPr>
          <w:rFonts w:ascii="Times New Roman" w:hAnsi="Times New Roman"/>
          <w:i/>
          <w:iCs/>
          <w:lang w:val="id-ID"/>
        </w:rPr>
        <w:lastRenderedPageBreak/>
        <w:t xml:space="preserve">value </w:t>
      </w:r>
      <w:r w:rsidRPr="00686B3B">
        <w:rPr>
          <w:rFonts w:ascii="Times New Roman" w:hAnsi="Times New Roman"/>
          <w:lang w:val="id-ID"/>
        </w:rPr>
        <w:t>lebih kecil dari 0,05 (0,0</w:t>
      </w:r>
      <w:r w:rsidRPr="00686B3B">
        <w:rPr>
          <w:rFonts w:ascii="Times New Roman" w:hAnsi="Times New Roman"/>
        </w:rPr>
        <w:t>0</w:t>
      </w:r>
      <w:r w:rsidRPr="00686B3B">
        <w:rPr>
          <w:rFonts w:ascii="Times New Roman" w:hAnsi="Times New Roman"/>
          <w:lang w:val="id-ID"/>
        </w:rPr>
        <w:t xml:space="preserve"> &lt; 0,05). Saran</w:t>
      </w:r>
      <w:r w:rsidRPr="00686B3B">
        <w:rPr>
          <w:rFonts w:ascii="Times New Roman" w:hAnsi="Times New Roman"/>
          <w:lang w:val="sv-SE"/>
        </w:rPr>
        <w:t xml:space="preserve"> yang dapat diberikan adalah kepada </w:t>
      </w:r>
      <w:r w:rsidRPr="00686B3B">
        <w:rPr>
          <w:rFonts w:ascii="Times New Roman" w:hAnsi="Times New Roman"/>
          <w:lang w:val="id-ID"/>
        </w:rPr>
        <w:t xml:space="preserve">Dinas Kesehatan, institusi pendidikan, peneliti, dan masyarakat. Masyarakat khususnya </w:t>
      </w:r>
      <w:r w:rsidRPr="00686B3B">
        <w:rPr>
          <w:rFonts w:ascii="Times New Roman" w:hAnsi="Times New Roman"/>
        </w:rPr>
        <w:t>lanjut usia</w:t>
      </w:r>
      <w:r w:rsidRPr="00686B3B">
        <w:rPr>
          <w:rFonts w:ascii="Times New Roman" w:hAnsi="Times New Roman"/>
          <w:lang w:val="id-ID"/>
        </w:rPr>
        <w:t xml:space="preserve"> hendaknya </w:t>
      </w:r>
      <w:r w:rsidRPr="00686B3B">
        <w:rPr>
          <w:rFonts w:ascii="Times New Roman" w:hAnsi="Times New Roman"/>
        </w:rPr>
        <w:t>d</w:t>
      </w:r>
      <w:r w:rsidRPr="00686B3B">
        <w:rPr>
          <w:rFonts w:ascii="Times New Roman" w:hAnsi="Times New Roman"/>
          <w:lang w:val="id-ID"/>
        </w:rPr>
        <w:t>iharapkan  untuk lebih aktif dalam mengikuti kegiatan senam lansia untuk menjaga kesehatan badan agar tet</w:t>
      </w:r>
      <w:r w:rsidRPr="00686B3B">
        <w:rPr>
          <w:rFonts w:ascii="Times New Roman" w:hAnsi="Times New Roman"/>
        </w:rPr>
        <w:t>a</w:t>
      </w:r>
      <w:r w:rsidRPr="00686B3B">
        <w:rPr>
          <w:rFonts w:ascii="Times New Roman" w:hAnsi="Times New Roman"/>
          <w:lang w:val="id-ID"/>
        </w:rPr>
        <w:t>p bugar di usia tua.</w:t>
      </w:r>
    </w:p>
    <w:p w:rsidR="00686B3B" w:rsidRPr="00686B3B" w:rsidRDefault="00686B3B" w:rsidP="00734E8C">
      <w:pPr>
        <w:spacing w:after="0" w:line="240" w:lineRule="auto"/>
        <w:ind w:firstLine="720"/>
        <w:jc w:val="both"/>
        <w:rPr>
          <w:rFonts w:ascii="Times New Roman" w:hAnsi="Times New Roman"/>
          <w:lang w:val="id-ID"/>
        </w:rPr>
      </w:pPr>
    </w:p>
    <w:p w:rsidR="00686B3B" w:rsidRPr="00686B3B" w:rsidRDefault="00686B3B" w:rsidP="00734E8C">
      <w:pPr>
        <w:spacing w:after="0" w:line="240" w:lineRule="auto"/>
        <w:ind w:left="1620" w:hanging="1620"/>
        <w:jc w:val="both"/>
        <w:rPr>
          <w:rFonts w:ascii="Times New Roman" w:hAnsi="Times New Roman"/>
          <w:b/>
          <w:bCs/>
        </w:rPr>
      </w:pPr>
      <w:r w:rsidRPr="00686B3B">
        <w:rPr>
          <w:rFonts w:ascii="Times New Roman" w:hAnsi="Times New Roman"/>
          <w:b/>
          <w:lang w:val="sv-SE"/>
        </w:rPr>
        <w:t xml:space="preserve">Kata Kunci </w:t>
      </w:r>
      <w:r w:rsidRPr="00686B3B">
        <w:rPr>
          <w:rFonts w:ascii="Times New Roman" w:hAnsi="Times New Roman"/>
          <w:b/>
          <w:lang w:val="sv-SE"/>
        </w:rPr>
        <w:tab/>
        <w:t>:</w:t>
      </w:r>
      <w:r w:rsidRPr="00686B3B">
        <w:rPr>
          <w:rFonts w:ascii="Times New Roman" w:hAnsi="Times New Roman"/>
          <w:lang w:val="sv-SE"/>
        </w:rPr>
        <w:t xml:space="preserve">Pengetahuan </w:t>
      </w:r>
      <w:r w:rsidRPr="00686B3B">
        <w:rPr>
          <w:rFonts w:ascii="Times New Roman" w:hAnsi="Times New Roman"/>
          <w:lang w:val="id-ID"/>
        </w:rPr>
        <w:t xml:space="preserve">tentang </w:t>
      </w:r>
      <w:r w:rsidRPr="00686B3B">
        <w:rPr>
          <w:rFonts w:ascii="Times New Roman" w:hAnsi="Times New Roman"/>
        </w:rPr>
        <w:t>senam lansia</w:t>
      </w:r>
      <w:r w:rsidRPr="00686B3B">
        <w:rPr>
          <w:rFonts w:ascii="Times New Roman" w:hAnsi="Times New Roman"/>
          <w:lang w:val="sv-SE"/>
        </w:rPr>
        <w:t>,</w:t>
      </w:r>
      <w:r w:rsidRPr="00686B3B">
        <w:rPr>
          <w:rFonts w:ascii="Times New Roman" w:hAnsi="Times New Roman"/>
        </w:rPr>
        <w:t xml:space="preserve"> keaktifan lansia </w:t>
      </w:r>
    </w:p>
    <w:p w:rsidR="00686B3B" w:rsidRDefault="00686B3B" w:rsidP="00734E8C">
      <w:pPr>
        <w:spacing w:line="240" w:lineRule="auto"/>
        <w:rPr>
          <w:lang w:val="id-ID"/>
        </w:rPr>
      </w:pPr>
    </w:p>
    <w:p w:rsidR="00686B3B" w:rsidRDefault="00686B3B">
      <w:pPr>
        <w:rPr>
          <w:lang w:val="id-ID"/>
        </w:rPr>
        <w:sectPr w:rsidR="00686B3B" w:rsidSect="00686B3B">
          <w:pgSz w:w="11906" w:h="16838" w:code="9"/>
          <w:pgMar w:top="1440" w:right="1440" w:bottom="1440" w:left="1440" w:header="709" w:footer="709" w:gutter="0"/>
          <w:cols w:space="708"/>
          <w:docGrid w:linePitch="360"/>
        </w:sectPr>
      </w:pPr>
    </w:p>
    <w:p w:rsidR="00686B3B" w:rsidRDefault="00686B3B">
      <w:pPr>
        <w:rPr>
          <w:rFonts w:ascii="Times New Roman" w:hAnsi="Times New Roman"/>
          <w:b/>
          <w:sz w:val="24"/>
          <w:szCs w:val="24"/>
          <w:lang w:val="id-ID"/>
        </w:rPr>
      </w:pPr>
      <w:r w:rsidRPr="00734E8C">
        <w:rPr>
          <w:rFonts w:ascii="Times New Roman" w:hAnsi="Times New Roman"/>
          <w:b/>
          <w:sz w:val="24"/>
          <w:szCs w:val="24"/>
          <w:lang w:val="id-ID"/>
        </w:rPr>
        <w:lastRenderedPageBreak/>
        <w:t xml:space="preserve">PENDAHULUAN </w:t>
      </w:r>
    </w:p>
    <w:p w:rsidR="00734E8C" w:rsidRDefault="00734E8C" w:rsidP="00734E8C">
      <w:pPr>
        <w:ind w:left="567" w:hanging="567"/>
        <w:rPr>
          <w:rFonts w:ascii="Times New Roman" w:hAnsi="Times New Roman"/>
          <w:b/>
          <w:sz w:val="24"/>
          <w:szCs w:val="24"/>
          <w:lang w:val="id-ID"/>
        </w:rPr>
      </w:pPr>
      <w:r>
        <w:rPr>
          <w:rFonts w:ascii="Times New Roman" w:hAnsi="Times New Roman"/>
          <w:b/>
          <w:sz w:val="24"/>
          <w:szCs w:val="24"/>
          <w:lang w:val="id-ID"/>
        </w:rPr>
        <w:t>1.1     Latar Belakang</w:t>
      </w:r>
    </w:p>
    <w:p w:rsidR="00734E8C" w:rsidRDefault="00734E8C" w:rsidP="00734E8C">
      <w:pPr>
        <w:spacing w:after="0" w:line="240" w:lineRule="auto"/>
        <w:ind w:firstLine="567"/>
        <w:jc w:val="both"/>
        <w:rPr>
          <w:rFonts w:ascii="Times New Roman" w:hAnsi="Times New Roman"/>
          <w:color w:val="262626"/>
          <w:sz w:val="24"/>
          <w:szCs w:val="24"/>
          <w:shd w:val="clear" w:color="auto" w:fill="FFFFFF"/>
          <w:lang w:val="id-ID"/>
        </w:rPr>
      </w:pPr>
      <w:r w:rsidRPr="005D71A2">
        <w:rPr>
          <w:rFonts w:ascii="Times New Roman" w:hAnsi="Times New Roman"/>
          <w:color w:val="262626"/>
          <w:sz w:val="24"/>
          <w:szCs w:val="24"/>
          <w:shd w:val="clear" w:color="auto" w:fill="FFFFFF"/>
        </w:rPr>
        <w:t xml:space="preserve">Berdasarkan Undang-undang No.13 Tahun 1998 tentang Kesejahteraan Lanjut Usia, Lansia adalah orang yang telah berusia 60 tahun keatas. Sebagai wujud penghargaan bagi lansia serta dalam rangka mewujudkan lansia yang mandiri, sejahtera dan kreatif, maka Pemerintah telah menetapkan tanggal 28 Mei sebagai Hari Lanjut </w:t>
      </w:r>
      <w:proofErr w:type="gramStart"/>
      <w:r w:rsidRPr="005D71A2">
        <w:rPr>
          <w:rFonts w:ascii="Times New Roman" w:hAnsi="Times New Roman"/>
          <w:color w:val="262626"/>
          <w:sz w:val="24"/>
          <w:szCs w:val="24"/>
          <w:shd w:val="clear" w:color="auto" w:fill="FFFFFF"/>
        </w:rPr>
        <w:t>Usia</w:t>
      </w:r>
      <w:proofErr w:type="gramEnd"/>
      <w:r w:rsidRPr="005D71A2">
        <w:rPr>
          <w:rFonts w:ascii="Times New Roman" w:hAnsi="Times New Roman"/>
          <w:color w:val="262626"/>
          <w:sz w:val="24"/>
          <w:szCs w:val="24"/>
          <w:shd w:val="clear" w:color="auto" w:fill="FFFFFF"/>
        </w:rPr>
        <w:t xml:space="preserve"> Nasional.</w:t>
      </w:r>
    </w:p>
    <w:p w:rsidR="00FF2A8E" w:rsidRPr="00FF2A8E" w:rsidRDefault="00FF2A8E" w:rsidP="00734E8C">
      <w:pPr>
        <w:spacing w:after="0" w:line="240" w:lineRule="auto"/>
        <w:ind w:firstLine="567"/>
        <w:jc w:val="both"/>
        <w:rPr>
          <w:rFonts w:ascii="Times New Roman" w:hAnsi="Times New Roman"/>
          <w:color w:val="262626"/>
          <w:sz w:val="24"/>
          <w:szCs w:val="24"/>
          <w:lang w:val="id-ID"/>
        </w:rPr>
      </w:pPr>
    </w:p>
    <w:p w:rsidR="00734E8C" w:rsidRDefault="00734E8C" w:rsidP="00734E8C">
      <w:pPr>
        <w:spacing w:after="0" w:line="240" w:lineRule="auto"/>
        <w:ind w:firstLine="567"/>
        <w:jc w:val="both"/>
        <w:rPr>
          <w:rFonts w:ascii="Times New Roman" w:hAnsi="Times New Roman"/>
          <w:sz w:val="24"/>
          <w:szCs w:val="24"/>
          <w:lang w:val="id-ID" w:eastAsia="id-ID"/>
        </w:rPr>
      </w:pPr>
      <w:r w:rsidRPr="005D71A2">
        <w:rPr>
          <w:rFonts w:ascii="Times New Roman" w:hAnsi="Times New Roman"/>
          <w:color w:val="262626"/>
          <w:sz w:val="24"/>
          <w:szCs w:val="24"/>
          <w:shd w:val="clear" w:color="auto" w:fill="FFFFFF"/>
        </w:rPr>
        <w:t>Hari Lanjut Usia Nasional dicanangkan secara resmi oleh Presiden Soeharto di Semarang pada tanggal 29 Mei 1996 untuk menghormati jasa Dr KRT Radjiman Wediodiningrat yang di usia lanjutnya memimpin sidang pertama Badan Penyelidik Usaha Persiapan Kemerdekaan Indonesia (BPUPKI).</w:t>
      </w:r>
    </w:p>
    <w:p w:rsidR="00FF2A8E" w:rsidRPr="00FF2A8E" w:rsidRDefault="00FF2A8E" w:rsidP="00734E8C">
      <w:pPr>
        <w:spacing w:after="0" w:line="240" w:lineRule="auto"/>
        <w:ind w:firstLine="567"/>
        <w:jc w:val="both"/>
        <w:rPr>
          <w:rFonts w:ascii="Times New Roman" w:hAnsi="Times New Roman"/>
          <w:sz w:val="24"/>
          <w:szCs w:val="24"/>
          <w:lang w:val="id-ID"/>
        </w:rPr>
      </w:pPr>
    </w:p>
    <w:p w:rsidR="00734E8C" w:rsidRDefault="00734E8C" w:rsidP="00734E8C">
      <w:pPr>
        <w:spacing w:after="0" w:line="240" w:lineRule="auto"/>
        <w:ind w:firstLine="567"/>
        <w:jc w:val="both"/>
        <w:rPr>
          <w:rFonts w:ascii="Times New Roman" w:hAnsi="Times New Roman"/>
          <w:sz w:val="24"/>
          <w:szCs w:val="24"/>
          <w:lang w:val="id-ID"/>
        </w:rPr>
      </w:pPr>
      <w:r w:rsidRPr="005D71A2">
        <w:rPr>
          <w:rFonts w:ascii="Times New Roman" w:hAnsi="Times New Roman"/>
          <w:sz w:val="24"/>
          <w:szCs w:val="24"/>
          <w:lang w:val="id-ID"/>
        </w:rPr>
        <w:t>Upaya mendukung tercapainya usia harapan hidup, di awali dengan meningkatkan pelayanan di bidang kesehatan pada usi</w:t>
      </w:r>
      <w:r w:rsidRPr="005D71A2">
        <w:rPr>
          <w:rFonts w:ascii="Times New Roman" w:hAnsi="Times New Roman"/>
          <w:sz w:val="24"/>
          <w:szCs w:val="24"/>
        </w:rPr>
        <w:t>a</w:t>
      </w:r>
      <w:r w:rsidRPr="005D71A2">
        <w:rPr>
          <w:rFonts w:ascii="Times New Roman" w:hAnsi="Times New Roman"/>
          <w:sz w:val="24"/>
          <w:szCs w:val="24"/>
          <w:lang w:val="id-ID"/>
        </w:rPr>
        <w:t xml:space="preserve"> lanjut meliputi : diadakan posyandu lansia, senam lansia, dan memberikan informasi atau penyuluhan tentang pentingnya menjaga kesehatan pada usia lanjut agar usia harapan hidup usia lanjut semakin bertambah.</w:t>
      </w:r>
      <w:r w:rsidRPr="005D71A2">
        <w:rPr>
          <w:rFonts w:ascii="Times New Roman" w:hAnsi="Times New Roman"/>
          <w:sz w:val="24"/>
          <w:szCs w:val="24"/>
        </w:rPr>
        <w:t xml:space="preserve"> (R. Siti Maryam, dkk. 2008).</w:t>
      </w:r>
    </w:p>
    <w:p w:rsidR="00FF2A8E" w:rsidRPr="00FF2A8E" w:rsidRDefault="00FF2A8E" w:rsidP="00734E8C">
      <w:pPr>
        <w:spacing w:after="0" w:line="240" w:lineRule="auto"/>
        <w:ind w:firstLine="567"/>
        <w:jc w:val="both"/>
        <w:rPr>
          <w:rFonts w:ascii="Times New Roman" w:hAnsi="Times New Roman"/>
          <w:sz w:val="24"/>
          <w:szCs w:val="24"/>
          <w:lang w:val="id-ID"/>
        </w:rPr>
      </w:pPr>
    </w:p>
    <w:p w:rsidR="00734E8C" w:rsidRDefault="00734E8C" w:rsidP="00734E8C">
      <w:pPr>
        <w:spacing w:after="0" w:line="240" w:lineRule="auto"/>
        <w:ind w:firstLine="567"/>
        <w:jc w:val="both"/>
        <w:rPr>
          <w:rFonts w:ascii="Times New Roman" w:hAnsi="Times New Roman"/>
          <w:sz w:val="24"/>
          <w:szCs w:val="24"/>
          <w:lang w:val="id-ID"/>
        </w:rPr>
      </w:pPr>
      <w:r w:rsidRPr="005D71A2">
        <w:rPr>
          <w:rFonts w:ascii="Times New Roman" w:hAnsi="Times New Roman"/>
          <w:sz w:val="24"/>
          <w:szCs w:val="24"/>
        </w:rPr>
        <w:t xml:space="preserve">Gangguan yang terjadi akibat nyeri punggung bawah adanya nyeri tekan pada regio lumbal, spasme otot-otot punggung, keterbatasan gerak punggung dan penurunan kekuatan otot punggung dan ekstremitas inferior, sehingga dapat menimbulkan keterbatasan fungsi yaitu gangguan saat bangun dari keadaan duduk, </w:t>
      </w:r>
      <w:r w:rsidRPr="005D71A2">
        <w:rPr>
          <w:rFonts w:ascii="Times New Roman" w:hAnsi="Times New Roman"/>
          <w:sz w:val="24"/>
          <w:szCs w:val="24"/>
        </w:rPr>
        <w:lastRenderedPageBreak/>
        <w:t xml:space="preserve">saat membungkuk, saat duduk atau berdiri lama dan berjalan (Candra, 2011). </w:t>
      </w:r>
    </w:p>
    <w:p w:rsidR="00FF2A8E" w:rsidRPr="00FF2A8E" w:rsidRDefault="00FF2A8E" w:rsidP="00734E8C">
      <w:pPr>
        <w:spacing w:after="0" w:line="240" w:lineRule="auto"/>
        <w:ind w:firstLine="567"/>
        <w:jc w:val="both"/>
        <w:rPr>
          <w:rFonts w:ascii="Times New Roman" w:hAnsi="Times New Roman"/>
          <w:sz w:val="24"/>
          <w:szCs w:val="24"/>
          <w:lang w:val="id-ID"/>
        </w:rPr>
      </w:pPr>
    </w:p>
    <w:p w:rsidR="00734E8C" w:rsidRDefault="00734E8C" w:rsidP="00734E8C">
      <w:pPr>
        <w:spacing w:after="0" w:line="240" w:lineRule="auto"/>
        <w:ind w:firstLine="567"/>
        <w:jc w:val="both"/>
        <w:rPr>
          <w:rFonts w:ascii="Times New Roman" w:hAnsi="Times New Roman"/>
          <w:sz w:val="24"/>
          <w:szCs w:val="24"/>
          <w:lang w:val="id-ID"/>
        </w:rPr>
      </w:pPr>
      <w:proofErr w:type="gramStart"/>
      <w:r w:rsidRPr="005D71A2">
        <w:rPr>
          <w:rFonts w:ascii="Times New Roman" w:hAnsi="Times New Roman"/>
          <w:sz w:val="24"/>
          <w:szCs w:val="24"/>
        </w:rPr>
        <w:t>Senam lansia adalah olah raga ringan yang mudah dilakukan dan tidak memberatkan, yang dapat diterapkan pada lansia.</w:t>
      </w:r>
      <w:proofErr w:type="gramEnd"/>
      <w:r w:rsidRPr="005D71A2">
        <w:rPr>
          <w:rFonts w:ascii="Times New Roman" w:hAnsi="Times New Roman"/>
          <w:sz w:val="24"/>
          <w:szCs w:val="24"/>
        </w:rPr>
        <w:t xml:space="preserve"> Aktivitas olah raga ini </w:t>
      </w:r>
      <w:proofErr w:type="gramStart"/>
      <w:r w:rsidRPr="005D71A2">
        <w:rPr>
          <w:rFonts w:ascii="Times New Roman" w:hAnsi="Times New Roman"/>
          <w:sz w:val="24"/>
          <w:szCs w:val="24"/>
        </w:rPr>
        <w:t>akan</w:t>
      </w:r>
      <w:proofErr w:type="gramEnd"/>
      <w:r w:rsidRPr="005D71A2">
        <w:rPr>
          <w:rFonts w:ascii="Times New Roman" w:hAnsi="Times New Roman"/>
          <w:sz w:val="24"/>
          <w:szCs w:val="24"/>
        </w:rPr>
        <w:t xml:space="preserve"> membantu tubuh lansia agar tetap bugar dan sehat (Widianti, dkk 2010).</w:t>
      </w:r>
    </w:p>
    <w:p w:rsidR="00FF2A8E" w:rsidRPr="00FF2A8E" w:rsidRDefault="00FF2A8E" w:rsidP="00734E8C">
      <w:pPr>
        <w:spacing w:after="0" w:line="240" w:lineRule="auto"/>
        <w:ind w:firstLine="567"/>
        <w:jc w:val="both"/>
        <w:rPr>
          <w:rFonts w:ascii="Times New Roman" w:hAnsi="Times New Roman"/>
          <w:sz w:val="24"/>
          <w:szCs w:val="24"/>
          <w:lang w:val="id-ID"/>
        </w:rPr>
      </w:pPr>
    </w:p>
    <w:p w:rsidR="00734E8C" w:rsidRDefault="00734E8C" w:rsidP="00734E8C">
      <w:pPr>
        <w:spacing w:after="0" w:line="240" w:lineRule="auto"/>
        <w:ind w:firstLine="567"/>
        <w:jc w:val="both"/>
        <w:rPr>
          <w:rFonts w:ascii="Times New Roman" w:hAnsi="Times New Roman"/>
          <w:sz w:val="24"/>
          <w:szCs w:val="24"/>
          <w:lang w:val="id-ID"/>
        </w:rPr>
      </w:pPr>
      <w:proofErr w:type="gramStart"/>
      <w:r w:rsidRPr="005D71A2">
        <w:rPr>
          <w:rFonts w:ascii="Times New Roman" w:hAnsi="Times New Roman"/>
          <w:sz w:val="24"/>
          <w:szCs w:val="24"/>
        </w:rPr>
        <w:t>Sumber informasi yang baik mempengaruhi pengetahuan lansia tentang senam lansia.</w:t>
      </w:r>
      <w:proofErr w:type="gramEnd"/>
      <w:r w:rsidRPr="005D71A2">
        <w:rPr>
          <w:rFonts w:ascii="Times New Roman" w:hAnsi="Times New Roman"/>
          <w:sz w:val="24"/>
          <w:szCs w:val="24"/>
        </w:rPr>
        <w:t xml:space="preserve"> Perbaikan kualitas hidup dan penundaan proses penuaan dapat dilaksanakan dengan latihan olahraga yang teratur dan terukur, dan senam lansia merupakan salah satu intervensi untuk memperlambat proses menua dengan </w:t>
      </w:r>
      <w:proofErr w:type="gramStart"/>
      <w:r w:rsidRPr="005D71A2">
        <w:rPr>
          <w:rFonts w:ascii="Times New Roman" w:hAnsi="Times New Roman"/>
          <w:sz w:val="24"/>
          <w:szCs w:val="24"/>
        </w:rPr>
        <w:t>cara</w:t>
      </w:r>
      <w:proofErr w:type="gramEnd"/>
      <w:r w:rsidRPr="005D71A2">
        <w:rPr>
          <w:rFonts w:ascii="Times New Roman" w:hAnsi="Times New Roman"/>
          <w:sz w:val="24"/>
          <w:szCs w:val="24"/>
        </w:rPr>
        <w:t xml:space="preserve"> mencegah meningkatnya radikal bebas dengan memanipulasi system imun tubuh.Fator yang mempengaruhi motivasi lansia untuk melaksanakan senam adalah adanya fasilitas (sarana dan prasarana) yang memadai, selain program dan media. </w:t>
      </w:r>
      <w:proofErr w:type="gramStart"/>
      <w:r w:rsidRPr="005D71A2">
        <w:rPr>
          <w:rFonts w:ascii="Times New Roman" w:hAnsi="Times New Roman"/>
          <w:sz w:val="24"/>
          <w:szCs w:val="24"/>
        </w:rPr>
        <w:t>Motivasi lansia yang didasari oleh pengetahuan, kesadaran dan sikap positif akanmelanggengkan perilaku lansia dalam senam (Hadi PS, 2005).</w:t>
      </w:r>
      <w:proofErr w:type="gramEnd"/>
    </w:p>
    <w:p w:rsidR="00FF2A8E" w:rsidRPr="00FF2A8E" w:rsidRDefault="00FF2A8E" w:rsidP="00734E8C">
      <w:pPr>
        <w:spacing w:after="0" w:line="240" w:lineRule="auto"/>
        <w:ind w:firstLine="567"/>
        <w:jc w:val="both"/>
        <w:rPr>
          <w:rFonts w:ascii="Times New Roman" w:hAnsi="Times New Roman"/>
          <w:sz w:val="24"/>
          <w:szCs w:val="24"/>
          <w:lang w:val="id-ID"/>
        </w:rPr>
      </w:pPr>
    </w:p>
    <w:p w:rsidR="00734E8C" w:rsidRDefault="00734E8C" w:rsidP="00734E8C">
      <w:pPr>
        <w:spacing w:after="0" w:line="240" w:lineRule="auto"/>
        <w:ind w:firstLine="567"/>
        <w:jc w:val="both"/>
        <w:rPr>
          <w:rFonts w:ascii="Times New Roman" w:hAnsi="Times New Roman"/>
          <w:sz w:val="24"/>
          <w:szCs w:val="24"/>
          <w:lang w:val="id-ID"/>
        </w:rPr>
      </w:pPr>
      <w:r w:rsidRPr="005D71A2">
        <w:rPr>
          <w:rFonts w:ascii="Times New Roman" w:hAnsi="Times New Roman"/>
          <w:sz w:val="24"/>
          <w:szCs w:val="24"/>
        </w:rPr>
        <w:t xml:space="preserve">Usaha untuk meningkatkan kesehatan lanjut </w:t>
      </w:r>
      <w:proofErr w:type="gramStart"/>
      <w:r w:rsidRPr="005D71A2">
        <w:rPr>
          <w:rFonts w:ascii="Times New Roman" w:hAnsi="Times New Roman"/>
          <w:sz w:val="24"/>
          <w:szCs w:val="24"/>
        </w:rPr>
        <w:t>usia</w:t>
      </w:r>
      <w:proofErr w:type="gramEnd"/>
      <w:r w:rsidRPr="005D71A2">
        <w:rPr>
          <w:rFonts w:ascii="Times New Roman" w:hAnsi="Times New Roman"/>
          <w:sz w:val="24"/>
          <w:szCs w:val="24"/>
        </w:rPr>
        <w:t xml:space="preserve"> (lansia) dengan adanyaolah raga secara teratur yang mempunyai tujuan untuk meningkatkan kualitas fisiklansia dan diharapkan dapat melakukan aktifitas secara mandiri. Lansia yang mengikuti senam sehat di posyandu diperlukan suatu pengetahuan yang baiksehingga lansia sadar </w:t>
      </w:r>
      <w:proofErr w:type="gramStart"/>
      <w:r w:rsidRPr="005D71A2">
        <w:rPr>
          <w:rFonts w:ascii="Times New Roman" w:hAnsi="Times New Roman"/>
          <w:sz w:val="24"/>
          <w:szCs w:val="24"/>
        </w:rPr>
        <w:t>akan</w:t>
      </w:r>
      <w:proofErr w:type="gramEnd"/>
      <w:r w:rsidRPr="005D71A2">
        <w:rPr>
          <w:rFonts w:ascii="Times New Roman" w:hAnsi="Times New Roman"/>
          <w:sz w:val="24"/>
          <w:szCs w:val="24"/>
        </w:rPr>
        <w:t xml:space="preserve"> arti pentingnya kesehatan dan adanya kemauanuntuk mengikuti kegiatan senam yang telah ditentukan jadwal oleh PMB Lilik Asmawati, dilakukan seminggu satu </w:t>
      </w:r>
      <w:r w:rsidRPr="005D71A2">
        <w:rPr>
          <w:rFonts w:ascii="Times New Roman" w:hAnsi="Times New Roman"/>
          <w:sz w:val="24"/>
          <w:szCs w:val="24"/>
        </w:rPr>
        <w:lastRenderedPageBreak/>
        <w:t>kali setiap hari Jum’at pagi jam 07.00-09.00 WIB.</w:t>
      </w:r>
    </w:p>
    <w:p w:rsidR="00FF2A8E" w:rsidRPr="00FF2A8E" w:rsidRDefault="00FF2A8E" w:rsidP="00734E8C">
      <w:pPr>
        <w:spacing w:after="0" w:line="240" w:lineRule="auto"/>
        <w:ind w:firstLine="567"/>
        <w:jc w:val="both"/>
        <w:rPr>
          <w:rFonts w:ascii="Times New Roman" w:hAnsi="Times New Roman"/>
          <w:sz w:val="24"/>
          <w:szCs w:val="24"/>
          <w:lang w:val="id-ID"/>
        </w:rPr>
      </w:pPr>
    </w:p>
    <w:p w:rsidR="00734E8C" w:rsidRDefault="00734E8C" w:rsidP="00734E8C">
      <w:pPr>
        <w:pStyle w:val="ListParagraph"/>
        <w:spacing w:after="0" w:line="240" w:lineRule="auto"/>
        <w:ind w:left="0" w:firstLine="567"/>
        <w:jc w:val="both"/>
        <w:rPr>
          <w:rFonts w:ascii="Times New Roman" w:hAnsi="Times New Roman"/>
          <w:sz w:val="24"/>
          <w:szCs w:val="24"/>
          <w:lang w:val="id-ID"/>
        </w:rPr>
      </w:pPr>
      <w:proofErr w:type="gramStart"/>
      <w:r w:rsidRPr="005D71A2">
        <w:rPr>
          <w:rFonts w:ascii="Times New Roman" w:hAnsi="Times New Roman"/>
          <w:sz w:val="24"/>
          <w:szCs w:val="24"/>
        </w:rPr>
        <w:t>Hasil studi pendahuluan pada bulan Januari 2020 di terhadap 10 responden.</w:t>
      </w:r>
      <w:proofErr w:type="gramEnd"/>
      <w:r w:rsidRPr="005D71A2">
        <w:rPr>
          <w:rFonts w:ascii="Times New Roman" w:hAnsi="Times New Roman"/>
          <w:sz w:val="24"/>
          <w:szCs w:val="24"/>
        </w:rPr>
        <w:t xml:space="preserve"> Didapatkan hasil bahwa 7 (70%) responden yang pengetahuan tentang senam lansia kurang dan dari 7 responden tersebut</w:t>
      </w:r>
      <w:r w:rsidRPr="00E415DC">
        <w:rPr>
          <w:rFonts w:ascii="Times New Roman" w:hAnsi="Times New Roman"/>
          <w:sz w:val="24"/>
          <w:szCs w:val="24"/>
        </w:rPr>
        <w:t xml:space="preserve"> tidak aktif dalam kegiatan senam lansia.Dan sisanya 3 (30%) responden memiliki pengetahuan baik dan aktif dalam kegiatan senam lansia.</w:t>
      </w:r>
    </w:p>
    <w:p w:rsidR="00FF2A8E" w:rsidRPr="00FF2A8E" w:rsidRDefault="00FF2A8E" w:rsidP="00734E8C">
      <w:pPr>
        <w:pStyle w:val="ListParagraph"/>
        <w:spacing w:after="0" w:line="240" w:lineRule="auto"/>
        <w:ind w:left="0" w:firstLine="567"/>
        <w:jc w:val="both"/>
        <w:rPr>
          <w:rFonts w:ascii="Times New Roman" w:hAnsi="Times New Roman"/>
          <w:sz w:val="24"/>
          <w:szCs w:val="24"/>
          <w:lang w:val="id-ID"/>
        </w:rPr>
      </w:pPr>
    </w:p>
    <w:p w:rsidR="00734E8C" w:rsidRPr="00E415DC" w:rsidRDefault="00734E8C" w:rsidP="00734E8C">
      <w:pPr>
        <w:pStyle w:val="ListParagraph"/>
        <w:spacing w:after="0" w:line="240" w:lineRule="auto"/>
        <w:ind w:left="0" w:firstLine="567"/>
        <w:jc w:val="both"/>
        <w:rPr>
          <w:rFonts w:ascii="Times New Roman" w:hAnsi="Times New Roman"/>
          <w:sz w:val="24"/>
          <w:szCs w:val="24"/>
        </w:rPr>
      </w:pPr>
      <w:r w:rsidRPr="00E415DC">
        <w:rPr>
          <w:rFonts w:ascii="Times New Roman" w:hAnsi="Times New Roman"/>
          <w:sz w:val="24"/>
          <w:szCs w:val="24"/>
          <w:lang w:val="it-IT"/>
        </w:rPr>
        <w:t xml:space="preserve">Berdasarkan latar belakang diatas maka penulis tertarik untuk melakukan penelitian “Hubungan </w:t>
      </w:r>
      <w:r w:rsidRPr="00E415DC">
        <w:rPr>
          <w:rFonts w:ascii="Times New Roman" w:hAnsi="Times New Roman"/>
          <w:sz w:val="24"/>
          <w:szCs w:val="24"/>
        </w:rPr>
        <w:t xml:space="preserve">tingkat pengetahuan lanjut usia tentang senam lansia dengan keaktifan lanjut usia dalam melakukan senam lansia di </w:t>
      </w:r>
      <w:r w:rsidRPr="003054EF">
        <w:rPr>
          <w:rFonts w:ascii="Times New Roman" w:hAnsi="Times New Roman"/>
          <w:bCs/>
          <w:sz w:val="24"/>
          <w:szCs w:val="24"/>
        </w:rPr>
        <w:t>Di P</w:t>
      </w:r>
      <w:r>
        <w:rPr>
          <w:rFonts w:ascii="Times New Roman" w:hAnsi="Times New Roman"/>
          <w:bCs/>
          <w:sz w:val="24"/>
          <w:szCs w:val="24"/>
        </w:rPr>
        <w:t>MB</w:t>
      </w:r>
      <w:r w:rsidRPr="003054EF">
        <w:rPr>
          <w:rFonts w:ascii="Times New Roman" w:hAnsi="Times New Roman"/>
          <w:bCs/>
          <w:sz w:val="24"/>
          <w:szCs w:val="24"/>
        </w:rPr>
        <w:t xml:space="preserve"> Lilik Asmawat</w:t>
      </w:r>
      <w:r>
        <w:rPr>
          <w:rFonts w:ascii="Times New Roman" w:hAnsi="Times New Roman"/>
          <w:bCs/>
          <w:sz w:val="24"/>
          <w:szCs w:val="24"/>
        </w:rPr>
        <w:t>i, Kudus</w:t>
      </w:r>
      <w:r w:rsidRPr="00E415DC">
        <w:rPr>
          <w:rFonts w:ascii="Times New Roman" w:hAnsi="Times New Roman"/>
          <w:sz w:val="24"/>
          <w:szCs w:val="24"/>
        </w:rPr>
        <w:t>”.</w:t>
      </w:r>
    </w:p>
    <w:p w:rsidR="006414EA" w:rsidRDefault="006414EA" w:rsidP="00734E8C">
      <w:pPr>
        <w:spacing w:line="240" w:lineRule="auto"/>
        <w:ind w:firstLine="567"/>
        <w:rPr>
          <w:rFonts w:ascii="Times New Roman" w:hAnsi="Times New Roman"/>
          <w:b/>
          <w:sz w:val="24"/>
          <w:szCs w:val="24"/>
          <w:lang w:val="id-ID"/>
        </w:rPr>
      </w:pPr>
    </w:p>
    <w:p w:rsidR="00734E8C" w:rsidRPr="00A5673C" w:rsidRDefault="00734E8C" w:rsidP="00734E8C">
      <w:pPr>
        <w:jc w:val="both"/>
        <w:rPr>
          <w:rFonts w:ascii="Times New Roman" w:hAnsi="Times New Roman"/>
          <w:b/>
          <w:color w:val="000000"/>
        </w:rPr>
      </w:pPr>
      <w:r w:rsidRPr="00A5673C">
        <w:rPr>
          <w:rFonts w:ascii="Times New Roman" w:hAnsi="Times New Roman"/>
          <w:b/>
          <w:color w:val="000000"/>
        </w:rPr>
        <w:t>METODE PENELITIAN</w:t>
      </w:r>
    </w:p>
    <w:p w:rsidR="00734E8C" w:rsidRPr="006414EA" w:rsidRDefault="00734E8C" w:rsidP="00734E8C">
      <w:pPr>
        <w:spacing w:after="0"/>
        <w:ind w:firstLine="567"/>
        <w:jc w:val="both"/>
        <w:rPr>
          <w:rFonts w:ascii="Times New Roman" w:hAnsi="Times New Roman"/>
          <w:sz w:val="24"/>
          <w:szCs w:val="24"/>
          <w:lang w:val="id-ID"/>
        </w:rPr>
      </w:pPr>
      <w:r w:rsidRPr="00371F95">
        <w:rPr>
          <w:rFonts w:ascii="Times New Roman" w:hAnsi="Times New Roman"/>
          <w:sz w:val="24"/>
          <w:szCs w:val="24"/>
        </w:rPr>
        <w:t xml:space="preserve">Penelitian ini menggunakan rancangan </w:t>
      </w:r>
      <w:r w:rsidRPr="00371F95">
        <w:rPr>
          <w:rFonts w:ascii="Times New Roman" w:hAnsi="Times New Roman"/>
          <w:i/>
          <w:sz w:val="24"/>
          <w:szCs w:val="24"/>
        </w:rPr>
        <w:t xml:space="preserve">cross sectional </w:t>
      </w:r>
      <w:r w:rsidRPr="00371F95">
        <w:rPr>
          <w:rFonts w:ascii="Times New Roman" w:hAnsi="Times New Roman"/>
          <w:sz w:val="24"/>
          <w:szCs w:val="24"/>
        </w:rPr>
        <w:t>yaitu rancangan penelitian dalam melakukan pengukuran varibel bebas (</w:t>
      </w:r>
      <w:r w:rsidRPr="00371F95">
        <w:rPr>
          <w:rFonts w:ascii="Times New Roman" w:hAnsi="Times New Roman"/>
          <w:i/>
          <w:sz w:val="24"/>
          <w:szCs w:val="24"/>
        </w:rPr>
        <w:t>independent variable</w:t>
      </w:r>
      <w:r w:rsidRPr="00371F95">
        <w:rPr>
          <w:rFonts w:ascii="Times New Roman" w:hAnsi="Times New Roman"/>
          <w:sz w:val="24"/>
          <w:szCs w:val="24"/>
        </w:rPr>
        <w:t>) yaitu “pengetahuan lanjut usia tentang senam lansia” maupun variable terikat (</w:t>
      </w:r>
      <w:r w:rsidRPr="00371F95">
        <w:rPr>
          <w:rFonts w:ascii="Times New Roman" w:hAnsi="Times New Roman"/>
          <w:i/>
          <w:sz w:val="24"/>
          <w:szCs w:val="24"/>
        </w:rPr>
        <w:t>dependent variable</w:t>
      </w:r>
      <w:r w:rsidRPr="00371F95">
        <w:rPr>
          <w:rFonts w:ascii="Times New Roman" w:hAnsi="Times New Roman"/>
          <w:sz w:val="24"/>
          <w:szCs w:val="24"/>
        </w:rPr>
        <w:t>) yaitu “keaktifan lanjut usia dalam mengikuti senam lansia” diobservasi</w:t>
      </w:r>
      <w:r>
        <w:rPr>
          <w:rFonts w:ascii="Times New Roman" w:hAnsi="Times New Roman"/>
          <w:sz w:val="24"/>
          <w:szCs w:val="24"/>
          <w:lang w:val="id-ID"/>
        </w:rPr>
        <w:t xml:space="preserve"> </w:t>
      </w:r>
      <w:r w:rsidRPr="00371F95">
        <w:rPr>
          <w:rFonts w:ascii="Times New Roman" w:hAnsi="Times New Roman"/>
          <w:sz w:val="24"/>
          <w:szCs w:val="24"/>
        </w:rPr>
        <w:t xml:space="preserve">sekaligus pada waktu yang sama. Jenis penelitian ini merupakan penelitian </w:t>
      </w:r>
      <w:proofErr w:type="gramStart"/>
      <w:r w:rsidRPr="00371F95">
        <w:rPr>
          <w:rFonts w:ascii="Times New Roman" w:hAnsi="Times New Roman"/>
          <w:color w:val="000000"/>
          <w:sz w:val="24"/>
          <w:szCs w:val="24"/>
        </w:rPr>
        <w:t>deskriptif  korelasi</w:t>
      </w:r>
      <w:proofErr w:type="gramEnd"/>
      <w:r>
        <w:rPr>
          <w:rFonts w:ascii="Times New Roman" w:hAnsi="Times New Roman"/>
          <w:color w:val="000000"/>
          <w:sz w:val="24"/>
          <w:szCs w:val="24"/>
          <w:lang w:val="id-ID"/>
        </w:rPr>
        <w:t xml:space="preserve">. </w:t>
      </w:r>
      <w:r w:rsidRPr="00371F95">
        <w:rPr>
          <w:rFonts w:ascii="Times New Roman" w:hAnsi="Times New Roman"/>
          <w:sz w:val="24"/>
          <w:szCs w:val="24"/>
        </w:rPr>
        <w:t xml:space="preserve">Populasi </w:t>
      </w:r>
      <w:r w:rsidRPr="00371F95">
        <w:rPr>
          <w:rFonts w:ascii="Times New Roman" w:hAnsi="Times New Roman"/>
          <w:sz w:val="24"/>
          <w:szCs w:val="24"/>
        </w:rPr>
        <w:lastRenderedPageBreak/>
        <w:t xml:space="preserve">dalam penelitian ini adalah Lanjut </w:t>
      </w:r>
      <w:proofErr w:type="gramStart"/>
      <w:r w:rsidRPr="00371F95">
        <w:rPr>
          <w:rFonts w:ascii="Times New Roman" w:hAnsi="Times New Roman"/>
          <w:sz w:val="24"/>
          <w:szCs w:val="24"/>
        </w:rPr>
        <w:t>usia</w:t>
      </w:r>
      <w:proofErr w:type="gramEnd"/>
      <w:r w:rsidRPr="00371F95">
        <w:rPr>
          <w:rFonts w:ascii="Times New Roman" w:hAnsi="Times New Roman"/>
          <w:sz w:val="24"/>
          <w:szCs w:val="24"/>
        </w:rPr>
        <w:t xml:space="preserve"> yang berusia 60 - 74 tahun di PMB Lilik Asmawati pada tahun 2020 sebanyak 44 Lanjut Usia</w:t>
      </w:r>
      <w:r>
        <w:rPr>
          <w:rFonts w:ascii="Times New Roman" w:hAnsi="Times New Roman"/>
          <w:sz w:val="24"/>
          <w:szCs w:val="24"/>
          <w:lang w:val="id-ID"/>
        </w:rPr>
        <w:t xml:space="preserve">. </w:t>
      </w:r>
      <w:proofErr w:type="gramStart"/>
      <w:r w:rsidRPr="00371F95">
        <w:rPr>
          <w:rFonts w:ascii="Times New Roman" w:hAnsi="Times New Roman"/>
          <w:sz w:val="24"/>
          <w:szCs w:val="24"/>
          <w:lang w:val="es-ES_tradnl"/>
        </w:rPr>
        <w:t>sampel</w:t>
      </w:r>
      <w:proofErr w:type="gramEnd"/>
      <w:r w:rsidRPr="00371F95">
        <w:rPr>
          <w:rFonts w:ascii="Times New Roman" w:hAnsi="Times New Roman"/>
          <w:sz w:val="24"/>
          <w:szCs w:val="24"/>
          <w:lang w:val="es-ES_tradnl"/>
        </w:rPr>
        <w:t xml:space="preserve"> dari penelitian ini adalah seluruh populasi lanjut usia  di </w:t>
      </w:r>
      <w:r w:rsidRPr="00371F95">
        <w:rPr>
          <w:rFonts w:ascii="Times New Roman" w:hAnsi="Times New Roman"/>
          <w:sz w:val="24"/>
          <w:szCs w:val="24"/>
        </w:rPr>
        <w:t>PMB Lilik Asmawati</w:t>
      </w:r>
      <w:r w:rsidRPr="00371F95">
        <w:rPr>
          <w:rFonts w:ascii="Times New Roman" w:hAnsi="Times New Roman"/>
          <w:sz w:val="24"/>
          <w:szCs w:val="24"/>
          <w:lang w:val="es-ES_tradnl"/>
        </w:rPr>
        <w:t xml:space="preserve"> sebanyak 44 jiwa.</w:t>
      </w:r>
      <w:r w:rsidR="006414EA">
        <w:rPr>
          <w:rFonts w:ascii="Times New Roman" w:hAnsi="Times New Roman"/>
          <w:sz w:val="24"/>
          <w:szCs w:val="24"/>
          <w:lang w:val="id-ID"/>
        </w:rPr>
        <w:t xml:space="preserve"> </w:t>
      </w:r>
      <w:r w:rsidR="006414EA" w:rsidRPr="00371F95">
        <w:rPr>
          <w:rFonts w:ascii="Times New Roman" w:hAnsi="Times New Roman"/>
          <w:sz w:val="24"/>
          <w:szCs w:val="24"/>
        </w:rPr>
        <w:t xml:space="preserve">Teknik Sampling yang digunakan dalam penelitian ini adalah </w:t>
      </w:r>
      <w:r w:rsidR="006414EA" w:rsidRPr="00371F95">
        <w:rPr>
          <w:rFonts w:ascii="Times New Roman" w:hAnsi="Times New Roman"/>
          <w:i/>
          <w:iCs/>
          <w:sz w:val="24"/>
          <w:szCs w:val="24"/>
          <w:lang w:val="es-ES_tradnl"/>
        </w:rPr>
        <w:t>Total sampling</w:t>
      </w:r>
      <w:r w:rsidR="006414EA" w:rsidRPr="00371F95">
        <w:rPr>
          <w:rFonts w:ascii="Times New Roman" w:hAnsi="Times New Roman"/>
          <w:sz w:val="24"/>
          <w:szCs w:val="24"/>
          <w:lang w:val="es-ES_tradnl"/>
        </w:rPr>
        <w:t xml:space="preserve"> atausampel jenuh</w:t>
      </w:r>
      <w:r w:rsidR="006414EA">
        <w:rPr>
          <w:rFonts w:ascii="Times New Roman" w:hAnsi="Times New Roman"/>
          <w:sz w:val="24"/>
          <w:szCs w:val="24"/>
          <w:lang w:val="id-ID"/>
        </w:rPr>
        <w:t>.</w:t>
      </w:r>
    </w:p>
    <w:p w:rsidR="00734E8C" w:rsidRDefault="00734E8C" w:rsidP="00734E8C">
      <w:pPr>
        <w:ind w:firstLine="567"/>
        <w:jc w:val="both"/>
        <w:rPr>
          <w:rFonts w:ascii="Times New Roman" w:hAnsi="Times New Roman"/>
          <w:b/>
          <w:sz w:val="24"/>
          <w:szCs w:val="24"/>
          <w:lang w:val="id-ID"/>
        </w:rPr>
      </w:pPr>
    </w:p>
    <w:p w:rsidR="006414EA" w:rsidRDefault="006414EA" w:rsidP="006414EA">
      <w:pPr>
        <w:jc w:val="both"/>
        <w:rPr>
          <w:rFonts w:ascii="Times New Roman" w:hAnsi="Times New Roman"/>
          <w:b/>
          <w:sz w:val="24"/>
          <w:szCs w:val="24"/>
          <w:lang w:val="id-ID"/>
        </w:rPr>
      </w:pPr>
      <w:r>
        <w:rPr>
          <w:rFonts w:ascii="Times New Roman" w:hAnsi="Times New Roman"/>
          <w:b/>
          <w:sz w:val="24"/>
          <w:szCs w:val="24"/>
          <w:lang w:val="id-ID"/>
        </w:rPr>
        <w:t>HASIL</w:t>
      </w:r>
    </w:p>
    <w:p w:rsidR="006414EA" w:rsidRPr="009E2E52" w:rsidRDefault="006414EA" w:rsidP="006414EA">
      <w:pPr>
        <w:pStyle w:val="BodyText"/>
        <w:autoSpaceDE w:val="0"/>
        <w:autoSpaceDN w:val="0"/>
        <w:adjustRightInd w:val="0"/>
        <w:spacing w:after="0" w:line="240" w:lineRule="auto"/>
        <w:ind w:firstLine="567"/>
        <w:jc w:val="both"/>
        <w:rPr>
          <w:rFonts w:ascii="Times New Roman" w:hAnsi="Times New Roman"/>
          <w:sz w:val="24"/>
          <w:szCs w:val="24"/>
        </w:rPr>
      </w:pPr>
      <w:r w:rsidRPr="00371F95">
        <w:rPr>
          <w:rFonts w:ascii="Times New Roman" w:hAnsi="Times New Roman"/>
          <w:sz w:val="24"/>
          <w:szCs w:val="24"/>
          <w:lang w:val="en-GB"/>
        </w:rPr>
        <w:t xml:space="preserve">Penelitian ini dilakukan untuk </w:t>
      </w:r>
      <w:r w:rsidRPr="00371F95">
        <w:rPr>
          <w:rFonts w:ascii="Times New Roman" w:hAnsi="Times New Roman"/>
          <w:sz w:val="24"/>
          <w:szCs w:val="24"/>
          <w:lang w:val="id-ID"/>
        </w:rPr>
        <w:t xml:space="preserve">mengetahui hubungan tingkat pengetahuan </w:t>
      </w:r>
      <w:r w:rsidRPr="00371F95">
        <w:rPr>
          <w:rFonts w:ascii="Times New Roman" w:hAnsi="Times New Roman"/>
          <w:sz w:val="24"/>
          <w:szCs w:val="24"/>
        </w:rPr>
        <w:t xml:space="preserve">lanjut </w:t>
      </w:r>
      <w:proofErr w:type="gramStart"/>
      <w:r w:rsidRPr="00371F95">
        <w:rPr>
          <w:rFonts w:ascii="Times New Roman" w:hAnsi="Times New Roman"/>
          <w:sz w:val="24"/>
          <w:szCs w:val="24"/>
        </w:rPr>
        <w:t>usia</w:t>
      </w:r>
      <w:proofErr w:type="gramEnd"/>
      <w:r w:rsidRPr="00371F95">
        <w:rPr>
          <w:rFonts w:ascii="Times New Roman" w:hAnsi="Times New Roman"/>
          <w:sz w:val="24"/>
          <w:szCs w:val="24"/>
        </w:rPr>
        <w:t xml:space="preserve"> tentang senam lansia dengan keaktifan lanjut usia dalam mengikuti senam lansia di PMB Lilik Asmawati, Kudus</w:t>
      </w:r>
      <w:r w:rsidRPr="00371F95">
        <w:rPr>
          <w:rFonts w:ascii="Times New Roman" w:hAnsi="Times New Roman"/>
          <w:sz w:val="24"/>
          <w:szCs w:val="24"/>
          <w:lang w:val="id-ID"/>
        </w:rPr>
        <w:t xml:space="preserve">. </w:t>
      </w:r>
      <w:r w:rsidRPr="00371F95">
        <w:rPr>
          <w:rFonts w:ascii="Times New Roman" w:hAnsi="Times New Roman"/>
          <w:sz w:val="24"/>
          <w:szCs w:val="24"/>
        </w:rPr>
        <w:t>Penelitian ini dilakukan pada bulan September- Oktober 2020, Populasi dalam penelitian iniadalah</w:t>
      </w:r>
      <w:r w:rsidRPr="00371F95">
        <w:rPr>
          <w:rFonts w:ascii="Times New Roman" w:hAnsi="Times New Roman"/>
          <w:sz w:val="24"/>
          <w:szCs w:val="24"/>
          <w:lang w:val="id-ID"/>
        </w:rPr>
        <w:t xml:space="preserve"> lanjut usia yang berumur 60-70 tahun bejumlah 37 (84</w:t>
      </w:r>
      <w:proofErr w:type="gramStart"/>
      <w:r w:rsidRPr="00371F95">
        <w:rPr>
          <w:rFonts w:ascii="Times New Roman" w:hAnsi="Times New Roman"/>
          <w:sz w:val="24"/>
          <w:szCs w:val="24"/>
          <w:lang w:val="id-ID"/>
        </w:rPr>
        <w:t>,1</w:t>
      </w:r>
      <w:proofErr w:type="gramEnd"/>
      <w:r w:rsidRPr="00371F95">
        <w:rPr>
          <w:rFonts w:ascii="Times New Roman" w:hAnsi="Times New Roman"/>
          <w:sz w:val="24"/>
          <w:szCs w:val="24"/>
          <w:lang w:val="id-ID"/>
        </w:rPr>
        <w:t>%), dan lanjut usia yang berumur &gt;70 tahun sebanyak 7 (15,9%).</w:t>
      </w:r>
      <w:r w:rsidRPr="00371F95">
        <w:rPr>
          <w:rFonts w:ascii="Times New Roman" w:hAnsi="Times New Roman"/>
          <w:sz w:val="24"/>
          <w:szCs w:val="24"/>
        </w:rPr>
        <w:t xml:space="preserve"> Tingkat </w:t>
      </w:r>
      <w:r w:rsidRPr="00371F95">
        <w:rPr>
          <w:rFonts w:ascii="Times New Roman" w:hAnsi="Times New Roman"/>
          <w:sz w:val="24"/>
          <w:szCs w:val="24"/>
          <w:lang w:val="id-ID"/>
        </w:rPr>
        <w:t>pendidikan lanjut usia SD sebanyak 20 (45,5%), tingkat pendidikan SMP sebanyak 14 ( 31,8%) responden, tingkat pendidikan  SMA sebanyak 10 (22,7%) responden</w:t>
      </w:r>
      <w:r w:rsidRPr="00371F95">
        <w:rPr>
          <w:rFonts w:ascii="Times New Roman" w:hAnsi="Times New Roman"/>
          <w:sz w:val="24"/>
          <w:szCs w:val="24"/>
        </w:rPr>
        <w:t>.</w:t>
      </w:r>
      <w:r w:rsidRPr="00371F95">
        <w:rPr>
          <w:rFonts w:ascii="Times New Roman" w:hAnsi="Times New Roman"/>
          <w:sz w:val="24"/>
          <w:szCs w:val="24"/>
          <w:lang w:val="id-ID"/>
        </w:rPr>
        <w:t xml:space="preserve"> lanjut usia yang bekerja sebagai Ibu rumah tangga sebanyak 22 (50,0%) responden, lanjut usia yang bekerja Swasta sebanyak 19 (43,2%) responden, dan yang bekerja sebagai PNS sebanyak 3 (6,8%) responden.</w:t>
      </w:r>
    </w:p>
    <w:p w:rsidR="006414EA" w:rsidRDefault="006414EA" w:rsidP="006414EA">
      <w:pPr>
        <w:spacing w:line="240" w:lineRule="auto"/>
        <w:jc w:val="both"/>
        <w:rPr>
          <w:rFonts w:ascii="Times New Roman" w:hAnsi="Times New Roman"/>
          <w:b/>
          <w:sz w:val="24"/>
          <w:szCs w:val="24"/>
          <w:lang w:val="id-ID"/>
        </w:rPr>
      </w:pPr>
    </w:p>
    <w:p w:rsidR="006414EA" w:rsidRDefault="006414EA" w:rsidP="006414EA">
      <w:pPr>
        <w:spacing w:line="240" w:lineRule="auto"/>
        <w:ind w:firstLine="567"/>
        <w:jc w:val="both"/>
        <w:rPr>
          <w:rFonts w:ascii="Times New Roman" w:hAnsi="Times New Roman"/>
          <w:b/>
          <w:sz w:val="24"/>
          <w:szCs w:val="24"/>
          <w:lang w:val="id-ID"/>
        </w:rPr>
        <w:sectPr w:rsidR="006414EA" w:rsidSect="00686B3B">
          <w:type w:val="continuous"/>
          <w:pgSz w:w="11906" w:h="16838" w:code="9"/>
          <w:pgMar w:top="1440" w:right="1440" w:bottom="1440" w:left="1440" w:header="709" w:footer="709" w:gutter="0"/>
          <w:cols w:num="2" w:space="708"/>
          <w:docGrid w:linePitch="360"/>
        </w:sectPr>
      </w:pPr>
    </w:p>
    <w:p w:rsidR="006414EA" w:rsidRDefault="006414EA" w:rsidP="006414EA">
      <w:pPr>
        <w:pStyle w:val="BodyText"/>
        <w:suppressAutoHyphens/>
        <w:autoSpaceDE w:val="0"/>
        <w:autoSpaceDN w:val="0"/>
        <w:adjustRightInd w:val="0"/>
        <w:spacing w:after="0" w:line="480" w:lineRule="auto"/>
        <w:ind w:left="720" w:hanging="720"/>
        <w:jc w:val="both"/>
        <w:rPr>
          <w:rFonts w:ascii="Times New Roman" w:hAnsi="Times New Roman"/>
          <w:b/>
          <w:bCs/>
          <w:sz w:val="24"/>
          <w:szCs w:val="24"/>
          <w:lang w:val="id-ID"/>
        </w:rPr>
      </w:pPr>
    </w:p>
    <w:p w:rsidR="006414EA" w:rsidRPr="006414EA" w:rsidRDefault="006414EA" w:rsidP="006414EA">
      <w:pPr>
        <w:pStyle w:val="BodyText"/>
        <w:suppressAutoHyphens/>
        <w:autoSpaceDE w:val="0"/>
        <w:autoSpaceDN w:val="0"/>
        <w:adjustRightInd w:val="0"/>
        <w:spacing w:after="0" w:line="480" w:lineRule="auto"/>
        <w:ind w:left="720" w:hanging="720"/>
        <w:jc w:val="both"/>
        <w:rPr>
          <w:rFonts w:ascii="Times New Roman" w:hAnsi="Times New Roman"/>
          <w:b/>
          <w:bCs/>
          <w:sz w:val="24"/>
          <w:szCs w:val="24"/>
          <w:lang w:val="id-ID"/>
        </w:rPr>
      </w:pPr>
      <w:r w:rsidRPr="00371F95">
        <w:rPr>
          <w:rFonts w:ascii="Times New Roman" w:hAnsi="Times New Roman"/>
          <w:b/>
          <w:bCs/>
          <w:sz w:val="24"/>
          <w:szCs w:val="24"/>
        </w:rPr>
        <w:t>Analisis Univariat</w:t>
      </w:r>
    </w:p>
    <w:p w:rsidR="006414EA" w:rsidRPr="00371F95" w:rsidRDefault="006414EA" w:rsidP="006414EA">
      <w:pPr>
        <w:pStyle w:val="BodyText"/>
        <w:numPr>
          <w:ilvl w:val="0"/>
          <w:numId w:val="3"/>
        </w:numPr>
        <w:suppressAutoHyphens/>
        <w:autoSpaceDE w:val="0"/>
        <w:autoSpaceDN w:val="0"/>
        <w:adjustRightInd w:val="0"/>
        <w:spacing w:after="0" w:line="480" w:lineRule="auto"/>
        <w:ind w:left="567" w:hanging="567"/>
        <w:rPr>
          <w:rFonts w:ascii="Times New Roman" w:hAnsi="Times New Roman"/>
          <w:sz w:val="24"/>
          <w:szCs w:val="24"/>
        </w:rPr>
      </w:pPr>
      <w:r w:rsidRPr="00371F95">
        <w:rPr>
          <w:rFonts w:ascii="Times New Roman" w:hAnsi="Times New Roman"/>
          <w:sz w:val="24"/>
          <w:szCs w:val="24"/>
        </w:rPr>
        <w:t>Pengetahuan lanjut usiat entang senam lansia</w:t>
      </w:r>
    </w:p>
    <w:p w:rsidR="006414EA" w:rsidRPr="00371F95" w:rsidRDefault="006414EA" w:rsidP="00EC5B82">
      <w:pPr>
        <w:pStyle w:val="BodyText"/>
        <w:autoSpaceDE w:val="0"/>
        <w:autoSpaceDN w:val="0"/>
        <w:adjustRightInd w:val="0"/>
        <w:spacing w:after="0" w:line="240" w:lineRule="auto"/>
        <w:jc w:val="center"/>
        <w:rPr>
          <w:rFonts w:ascii="Times New Roman" w:hAnsi="Times New Roman"/>
          <w:sz w:val="24"/>
          <w:szCs w:val="24"/>
        </w:rPr>
      </w:pPr>
      <w:proofErr w:type="gramStart"/>
      <w:r w:rsidRPr="00371F95">
        <w:rPr>
          <w:rFonts w:ascii="Times New Roman" w:hAnsi="Times New Roman"/>
          <w:b/>
          <w:bCs/>
          <w:sz w:val="24"/>
          <w:szCs w:val="24"/>
        </w:rPr>
        <w:t>Tabel.</w:t>
      </w:r>
      <w:proofErr w:type="gramEnd"/>
      <w:r w:rsidRPr="00371F95">
        <w:rPr>
          <w:rFonts w:ascii="Times New Roman" w:hAnsi="Times New Roman"/>
          <w:b/>
          <w:bCs/>
          <w:sz w:val="24"/>
          <w:szCs w:val="24"/>
        </w:rPr>
        <w:t xml:space="preserve"> 4.1</w:t>
      </w:r>
    </w:p>
    <w:p w:rsidR="006414EA" w:rsidRPr="00371F95" w:rsidRDefault="006414EA" w:rsidP="00EC5B82">
      <w:pPr>
        <w:pStyle w:val="BodyText"/>
        <w:autoSpaceDE w:val="0"/>
        <w:autoSpaceDN w:val="0"/>
        <w:adjustRightInd w:val="0"/>
        <w:spacing w:after="0" w:line="240" w:lineRule="auto"/>
        <w:jc w:val="center"/>
        <w:rPr>
          <w:rFonts w:ascii="Times New Roman" w:hAnsi="Times New Roman"/>
          <w:sz w:val="24"/>
          <w:szCs w:val="24"/>
        </w:rPr>
      </w:pPr>
      <w:r w:rsidRPr="00371F95">
        <w:rPr>
          <w:rFonts w:ascii="Times New Roman" w:hAnsi="Times New Roman"/>
          <w:sz w:val="24"/>
          <w:szCs w:val="24"/>
        </w:rPr>
        <w:t>DistribusiFrekuensiRespondenberdasarkanPengetahuanLanjutUsiaTentangSenamLansia</w:t>
      </w:r>
    </w:p>
    <w:p w:rsidR="006414EA" w:rsidRPr="00371F95" w:rsidRDefault="006414EA" w:rsidP="006414EA">
      <w:pPr>
        <w:pStyle w:val="BodyText"/>
        <w:tabs>
          <w:tab w:val="left" w:pos="990"/>
          <w:tab w:val="left" w:pos="1170"/>
        </w:tabs>
        <w:autoSpaceDE w:val="0"/>
        <w:autoSpaceDN w:val="0"/>
        <w:adjustRightInd w:val="0"/>
        <w:spacing w:after="0" w:line="240" w:lineRule="auto"/>
        <w:ind w:left="990"/>
        <w:rPr>
          <w:rFonts w:ascii="Times New Roman" w:hAnsi="Times New Roman"/>
          <w:sz w:val="24"/>
          <w:szCs w:val="24"/>
        </w:rPr>
      </w:pPr>
    </w:p>
    <w:tbl>
      <w:tblPr>
        <w:tblW w:w="0" w:type="auto"/>
        <w:tblInd w:w="988" w:type="dxa"/>
        <w:tblLook w:val="00A0" w:firstRow="1" w:lastRow="0" w:firstColumn="1" w:lastColumn="0" w:noHBand="0" w:noVBand="0"/>
      </w:tblPr>
      <w:tblGrid>
        <w:gridCol w:w="2638"/>
        <w:gridCol w:w="2160"/>
        <w:gridCol w:w="2294"/>
      </w:tblGrid>
      <w:tr w:rsidR="006414EA" w:rsidRPr="00371F95" w:rsidTr="006011B6">
        <w:tc>
          <w:tcPr>
            <w:tcW w:w="2610" w:type="dxa"/>
            <w:tcBorders>
              <w:top w:val="single" w:sz="4" w:space="0" w:color="auto"/>
              <w:bottom w:val="single" w:sz="4" w:space="0" w:color="auto"/>
            </w:tcBorders>
          </w:tcPr>
          <w:p w:rsidR="006414EA" w:rsidRPr="00371F95" w:rsidRDefault="006414EA" w:rsidP="006011B6">
            <w:pPr>
              <w:pStyle w:val="BodyText"/>
              <w:autoSpaceDE w:val="0"/>
              <w:autoSpaceDN w:val="0"/>
              <w:adjustRightInd w:val="0"/>
              <w:spacing w:after="0" w:line="240" w:lineRule="auto"/>
              <w:ind w:left="826" w:hanging="270"/>
              <w:jc w:val="center"/>
              <w:rPr>
                <w:rFonts w:ascii="Times New Roman" w:hAnsi="Times New Roman"/>
                <w:sz w:val="24"/>
                <w:szCs w:val="24"/>
                <w:lang w:val="id-ID"/>
              </w:rPr>
            </w:pPr>
            <w:r w:rsidRPr="00371F95">
              <w:rPr>
                <w:rFonts w:ascii="Times New Roman" w:hAnsi="Times New Roman"/>
                <w:sz w:val="24"/>
                <w:szCs w:val="24"/>
              </w:rPr>
              <w:t>PengetahuanLansia</w:t>
            </w:r>
          </w:p>
        </w:tc>
        <w:tc>
          <w:tcPr>
            <w:tcW w:w="2160" w:type="dxa"/>
            <w:tcBorders>
              <w:top w:val="single" w:sz="4" w:space="0" w:color="auto"/>
              <w:bottom w:val="single" w:sz="4" w:space="0" w:color="auto"/>
            </w:tcBorders>
          </w:tcPr>
          <w:p w:rsidR="006414EA" w:rsidRPr="00371F95" w:rsidRDefault="006414EA" w:rsidP="006011B6">
            <w:pPr>
              <w:pStyle w:val="BodyText"/>
              <w:autoSpaceDE w:val="0"/>
              <w:autoSpaceDN w:val="0"/>
              <w:adjustRightInd w:val="0"/>
              <w:spacing w:after="0" w:line="240" w:lineRule="auto"/>
              <w:ind w:left="120"/>
              <w:jc w:val="center"/>
              <w:rPr>
                <w:rFonts w:ascii="Times New Roman" w:hAnsi="Times New Roman"/>
                <w:sz w:val="24"/>
                <w:szCs w:val="24"/>
                <w:lang w:val="id-ID"/>
              </w:rPr>
            </w:pPr>
            <w:r w:rsidRPr="00371F95">
              <w:rPr>
                <w:rFonts w:ascii="Times New Roman" w:hAnsi="Times New Roman"/>
                <w:sz w:val="24"/>
                <w:szCs w:val="24"/>
              </w:rPr>
              <w:t>Jumlah</w:t>
            </w:r>
          </w:p>
        </w:tc>
        <w:tc>
          <w:tcPr>
            <w:tcW w:w="2294" w:type="dxa"/>
            <w:tcBorders>
              <w:top w:val="single" w:sz="4" w:space="0" w:color="auto"/>
              <w:bottom w:val="single" w:sz="4" w:space="0" w:color="auto"/>
            </w:tcBorders>
          </w:tcPr>
          <w:p w:rsidR="006414EA" w:rsidRPr="00371F95" w:rsidRDefault="006414EA" w:rsidP="006011B6">
            <w:pPr>
              <w:pStyle w:val="BodyText"/>
              <w:autoSpaceDE w:val="0"/>
              <w:autoSpaceDN w:val="0"/>
              <w:adjustRightInd w:val="0"/>
              <w:spacing w:after="0" w:line="240" w:lineRule="auto"/>
              <w:ind w:left="120"/>
              <w:jc w:val="center"/>
              <w:rPr>
                <w:rFonts w:ascii="Times New Roman" w:hAnsi="Times New Roman"/>
                <w:sz w:val="24"/>
                <w:szCs w:val="24"/>
                <w:lang w:val="id-ID"/>
              </w:rPr>
            </w:pPr>
            <w:r w:rsidRPr="00371F95">
              <w:rPr>
                <w:rFonts w:ascii="Times New Roman" w:hAnsi="Times New Roman"/>
                <w:sz w:val="24"/>
                <w:szCs w:val="24"/>
              </w:rPr>
              <w:t>%</w:t>
            </w:r>
          </w:p>
        </w:tc>
      </w:tr>
      <w:tr w:rsidR="006414EA" w:rsidRPr="00371F95" w:rsidTr="006011B6">
        <w:tc>
          <w:tcPr>
            <w:tcW w:w="7064" w:type="dxa"/>
            <w:gridSpan w:val="3"/>
            <w:tcBorders>
              <w:top w:val="single" w:sz="4" w:space="0" w:color="auto"/>
              <w:bottom w:val="single" w:sz="4" w:space="0" w:color="auto"/>
            </w:tcBorders>
          </w:tcPr>
          <w:p w:rsidR="006414EA" w:rsidRPr="00371F95" w:rsidRDefault="006414EA" w:rsidP="006011B6">
            <w:pPr>
              <w:tabs>
                <w:tab w:val="left" w:pos="3312"/>
                <w:tab w:val="left" w:pos="5652"/>
              </w:tabs>
              <w:spacing w:after="0" w:line="240" w:lineRule="auto"/>
              <w:rPr>
                <w:rFonts w:ascii="Times New Roman" w:hAnsi="Times New Roman"/>
                <w:sz w:val="24"/>
                <w:szCs w:val="24"/>
                <w:lang w:val="sv-SE"/>
              </w:rPr>
            </w:pPr>
            <w:r w:rsidRPr="00371F95">
              <w:rPr>
                <w:rFonts w:ascii="Times New Roman" w:hAnsi="Times New Roman"/>
                <w:sz w:val="24"/>
                <w:szCs w:val="24"/>
                <w:lang w:val="sv-SE"/>
              </w:rPr>
              <w:t xml:space="preserve">Kurang </w:t>
            </w:r>
            <w:r w:rsidRPr="00371F95">
              <w:rPr>
                <w:rFonts w:ascii="Times New Roman" w:hAnsi="Times New Roman"/>
                <w:sz w:val="24"/>
                <w:szCs w:val="24"/>
                <w:lang w:val="sv-SE"/>
              </w:rPr>
              <w:tab/>
              <w:t>22</w:t>
            </w:r>
            <w:r w:rsidRPr="00371F95">
              <w:rPr>
                <w:rFonts w:ascii="Times New Roman" w:hAnsi="Times New Roman"/>
                <w:sz w:val="24"/>
                <w:szCs w:val="24"/>
                <w:lang w:val="sv-SE"/>
              </w:rPr>
              <w:tab/>
              <w:t>50,0</w:t>
            </w:r>
          </w:p>
          <w:p w:rsidR="006414EA" w:rsidRPr="00371F95" w:rsidRDefault="006414EA" w:rsidP="006011B6">
            <w:pPr>
              <w:tabs>
                <w:tab w:val="left" w:pos="3312"/>
                <w:tab w:val="left" w:pos="5652"/>
              </w:tabs>
              <w:spacing w:after="0" w:line="240" w:lineRule="auto"/>
              <w:rPr>
                <w:rFonts w:ascii="Times New Roman" w:hAnsi="Times New Roman"/>
                <w:sz w:val="24"/>
                <w:szCs w:val="24"/>
                <w:lang w:val="sv-SE"/>
              </w:rPr>
            </w:pPr>
            <w:r w:rsidRPr="00371F95">
              <w:rPr>
                <w:rFonts w:ascii="Times New Roman" w:hAnsi="Times New Roman"/>
                <w:sz w:val="24"/>
                <w:szCs w:val="24"/>
                <w:lang w:val="sv-SE"/>
              </w:rPr>
              <w:t xml:space="preserve">Sedang </w:t>
            </w:r>
            <w:r w:rsidRPr="00371F95">
              <w:rPr>
                <w:rFonts w:ascii="Times New Roman" w:hAnsi="Times New Roman"/>
                <w:sz w:val="24"/>
                <w:szCs w:val="24"/>
                <w:lang w:val="sv-SE"/>
              </w:rPr>
              <w:tab/>
              <w:t>17</w:t>
            </w:r>
            <w:r w:rsidRPr="00371F95">
              <w:rPr>
                <w:rFonts w:ascii="Times New Roman" w:hAnsi="Times New Roman"/>
                <w:sz w:val="24"/>
                <w:szCs w:val="24"/>
                <w:lang w:val="sv-SE"/>
              </w:rPr>
              <w:tab/>
              <w:t>38,6</w:t>
            </w:r>
          </w:p>
          <w:p w:rsidR="006414EA" w:rsidRPr="00371F95" w:rsidRDefault="006414EA" w:rsidP="006011B6">
            <w:pPr>
              <w:tabs>
                <w:tab w:val="left" w:pos="3312"/>
                <w:tab w:val="left" w:pos="5652"/>
              </w:tabs>
              <w:spacing w:after="0" w:line="240" w:lineRule="auto"/>
              <w:rPr>
                <w:rFonts w:ascii="Times New Roman" w:hAnsi="Times New Roman"/>
                <w:sz w:val="24"/>
                <w:szCs w:val="24"/>
                <w:lang w:val="sv-SE"/>
              </w:rPr>
            </w:pPr>
            <w:r w:rsidRPr="00371F95">
              <w:rPr>
                <w:rFonts w:ascii="Times New Roman" w:hAnsi="Times New Roman"/>
                <w:sz w:val="24"/>
                <w:szCs w:val="24"/>
                <w:lang w:val="sv-SE"/>
              </w:rPr>
              <w:t>Baik</w:t>
            </w:r>
            <w:r w:rsidRPr="00371F95">
              <w:rPr>
                <w:rFonts w:ascii="Times New Roman" w:hAnsi="Times New Roman"/>
                <w:sz w:val="24"/>
                <w:szCs w:val="24"/>
                <w:lang w:val="sv-SE"/>
              </w:rPr>
              <w:tab/>
              <w:t>5</w:t>
            </w:r>
            <w:r w:rsidRPr="00371F95">
              <w:rPr>
                <w:rFonts w:ascii="Times New Roman" w:hAnsi="Times New Roman"/>
                <w:sz w:val="24"/>
                <w:szCs w:val="24"/>
                <w:lang w:val="sv-SE"/>
              </w:rPr>
              <w:tab/>
              <w:t>11,4</w:t>
            </w:r>
          </w:p>
        </w:tc>
      </w:tr>
      <w:tr w:rsidR="006414EA" w:rsidRPr="00371F95" w:rsidTr="006011B6">
        <w:tc>
          <w:tcPr>
            <w:tcW w:w="2610" w:type="dxa"/>
            <w:tcBorders>
              <w:top w:val="single" w:sz="4" w:space="0" w:color="auto"/>
              <w:bottom w:val="single" w:sz="4" w:space="0" w:color="auto"/>
            </w:tcBorders>
          </w:tcPr>
          <w:p w:rsidR="006414EA" w:rsidRPr="00371F95" w:rsidRDefault="006414EA" w:rsidP="006011B6">
            <w:pPr>
              <w:pStyle w:val="BodyText"/>
              <w:autoSpaceDE w:val="0"/>
              <w:autoSpaceDN w:val="0"/>
              <w:adjustRightInd w:val="0"/>
              <w:spacing w:after="0" w:line="240" w:lineRule="auto"/>
              <w:ind w:left="120"/>
              <w:rPr>
                <w:rFonts w:ascii="Times New Roman" w:hAnsi="Times New Roman"/>
                <w:sz w:val="24"/>
                <w:szCs w:val="24"/>
                <w:lang w:val="id-ID"/>
              </w:rPr>
            </w:pPr>
            <w:r w:rsidRPr="00371F95">
              <w:rPr>
                <w:rFonts w:ascii="Times New Roman" w:hAnsi="Times New Roman"/>
                <w:sz w:val="24"/>
                <w:szCs w:val="24"/>
                <w:lang w:val="id-ID"/>
              </w:rPr>
              <w:lastRenderedPageBreak/>
              <w:t>Total</w:t>
            </w:r>
          </w:p>
        </w:tc>
        <w:tc>
          <w:tcPr>
            <w:tcW w:w="2160" w:type="dxa"/>
            <w:tcBorders>
              <w:top w:val="single" w:sz="4" w:space="0" w:color="auto"/>
              <w:bottom w:val="single" w:sz="4" w:space="0" w:color="auto"/>
            </w:tcBorders>
          </w:tcPr>
          <w:p w:rsidR="006414EA" w:rsidRPr="00371F95" w:rsidRDefault="006414EA" w:rsidP="006011B6">
            <w:pPr>
              <w:pStyle w:val="BodyText"/>
              <w:autoSpaceDE w:val="0"/>
              <w:autoSpaceDN w:val="0"/>
              <w:adjustRightInd w:val="0"/>
              <w:spacing w:after="0" w:line="240" w:lineRule="auto"/>
              <w:ind w:right="342"/>
              <w:jc w:val="center"/>
              <w:rPr>
                <w:rFonts w:ascii="Times New Roman" w:hAnsi="Times New Roman"/>
                <w:sz w:val="24"/>
                <w:szCs w:val="24"/>
                <w:lang w:val="id-ID"/>
              </w:rPr>
            </w:pPr>
            <w:r w:rsidRPr="00371F95">
              <w:rPr>
                <w:rFonts w:ascii="Times New Roman" w:hAnsi="Times New Roman"/>
                <w:sz w:val="24"/>
                <w:szCs w:val="24"/>
                <w:lang w:val="id-ID"/>
              </w:rPr>
              <w:t>44</w:t>
            </w:r>
          </w:p>
        </w:tc>
        <w:tc>
          <w:tcPr>
            <w:tcW w:w="2294" w:type="dxa"/>
            <w:tcBorders>
              <w:top w:val="single" w:sz="4" w:space="0" w:color="auto"/>
              <w:bottom w:val="single" w:sz="4" w:space="0" w:color="auto"/>
            </w:tcBorders>
          </w:tcPr>
          <w:p w:rsidR="006414EA" w:rsidRPr="00371F95" w:rsidRDefault="006414EA" w:rsidP="006011B6">
            <w:pPr>
              <w:pStyle w:val="BodyText"/>
              <w:autoSpaceDE w:val="0"/>
              <w:autoSpaceDN w:val="0"/>
              <w:adjustRightInd w:val="0"/>
              <w:spacing w:after="0" w:line="240" w:lineRule="auto"/>
              <w:jc w:val="center"/>
              <w:rPr>
                <w:rFonts w:ascii="Times New Roman" w:hAnsi="Times New Roman"/>
                <w:sz w:val="24"/>
                <w:szCs w:val="24"/>
                <w:lang w:val="id-ID"/>
              </w:rPr>
            </w:pPr>
            <w:r w:rsidRPr="00371F95">
              <w:rPr>
                <w:rFonts w:ascii="Times New Roman" w:hAnsi="Times New Roman"/>
                <w:sz w:val="24"/>
                <w:szCs w:val="24"/>
                <w:lang w:val="id-ID"/>
              </w:rPr>
              <w:t>100</w:t>
            </w:r>
          </w:p>
        </w:tc>
      </w:tr>
    </w:tbl>
    <w:p w:rsidR="006414EA" w:rsidRPr="00371F95" w:rsidRDefault="006414EA" w:rsidP="006414EA">
      <w:pPr>
        <w:pStyle w:val="BodyText"/>
        <w:tabs>
          <w:tab w:val="left" w:pos="990"/>
          <w:tab w:val="left" w:pos="1170"/>
        </w:tabs>
        <w:autoSpaceDE w:val="0"/>
        <w:autoSpaceDN w:val="0"/>
        <w:adjustRightInd w:val="0"/>
        <w:spacing w:after="0" w:line="480" w:lineRule="auto"/>
        <w:ind w:left="990"/>
        <w:rPr>
          <w:rFonts w:ascii="Times New Roman" w:hAnsi="Times New Roman"/>
          <w:sz w:val="24"/>
          <w:szCs w:val="24"/>
          <w:lang w:val="sv-SE"/>
        </w:rPr>
      </w:pPr>
    </w:p>
    <w:p w:rsidR="006414EA" w:rsidRDefault="006414EA" w:rsidP="00EC5B82">
      <w:pPr>
        <w:pStyle w:val="BodyText"/>
        <w:autoSpaceDE w:val="0"/>
        <w:autoSpaceDN w:val="0"/>
        <w:adjustRightInd w:val="0"/>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sv-SE"/>
        </w:rPr>
        <w:t xml:space="preserve">Berdasarkan tabel  diatas, dapat diketahui bahwa sebagian besar </w:t>
      </w:r>
      <w:r w:rsidRPr="00371F95">
        <w:rPr>
          <w:rFonts w:ascii="Times New Roman" w:hAnsi="Times New Roman"/>
          <w:sz w:val="24"/>
          <w:szCs w:val="24"/>
        </w:rPr>
        <w:t>responden</w:t>
      </w:r>
      <w:r w:rsidRPr="00371F95">
        <w:rPr>
          <w:rFonts w:ascii="Times New Roman" w:hAnsi="Times New Roman"/>
          <w:sz w:val="24"/>
          <w:szCs w:val="24"/>
          <w:lang w:val="sv-SE"/>
        </w:rPr>
        <w:t xml:space="preserve"> dengan pengetahuan </w:t>
      </w:r>
      <w:r w:rsidRPr="00371F95">
        <w:rPr>
          <w:rFonts w:ascii="Times New Roman" w:hAnsi="Times New Roman"/>
          <w:sz w:val="24"/>
          <w:szCs w:val="24"/>
          <w:lang w:val="id-ID"/>
        </w:rPr>
        <w:t>lanjut</w:t>
      </w:r>
      <w:r w:rsidRPr="00371F95">
        <w:rPr>
          <w:rFonts w:ascii="Times New Roman" w:hAnsi="Times New Roman"/>
          <w:sz w:val="24"/>
          <w:szCs w:val="24"/>
          <w:lang w:val="sv-SE"/>
        </w:rPr>
        <w:t xml:space="preserve"> usia tentang senam lansia kategori kurang sebanyak 22 (50,0%) responden, lebih besar dibandingkan dengan pengetahuan lansia dengan kategori sedang sebanyak 17 (38,6%) responden, dan kategori yang baik sebanyak 5 (11,4%) responden.</w:t>
      </w:r>
    </w:p>
    <w:p w:rsidR="00EC5B82" w:rsidRPr="00EC5B82" w:rsidRDefault="00EC5B82" w:rsidP="00EC5B82">
      <w:pPr>
        <w:pStyle w:val="BodyText"/>
        <w:tabs>
          <w:tab w:val="left" w:pos="990"/>
          <w:tab w:val="left" w:pos="1170"/>
        </w:tabs>
        <w:autoSpaceDE w:val="0"/>
        <w:autoSpaceDN w:val="0"/>
        <w:adjustRightInd w:val="0"/>
        <w:spacing w:after="0" w:line="240" w:lineRule="auto"/>
        <w:ind w:left="990"/>
        <w:jc w:val="both"/>
        <w:rPr>
          <w:rFonts w:ascii="Times New Roman" w:hAnsi="Times New Roman"/>
          <w:sz w:val="24"/>
          <w:szCs w:val="24"/>
          <w:lang w:val="id-ID"/>
        </w:rPr>
      </w:pPr>
    </w:p>
    <w:p w:rsidR="006414EA" w:rsidRPr="00EC5B82" w:rsidRDefault="006414EA" w:rsidP="00EC5B82">
      <w:pPr>
        <w:pStyle w:val="BodyText"/>
        <w:numPr>
          <w:ilvl w:val="0"/>
          <w:numId w:val="3"/>
        </w:numPr>
        <w:suppressAutoHyphens/>
        <w:autoSpaceDE w:val="0"/>
        <w:autoSpaceDN w:val="0"/>
        <w:adjustRightInd w:val="0"/>
        <w:spacing w:after="0" w:line="240" w:lineRule="auto"/>
        <w:ind w:left="567" w:hanging="567"/>
        <w:rPr>
          <w:rFonts w:ascii="Times New Roman" w:hAnsi="Times New Roman"/>
          <w:sz w:val="24"/>
          <w:szCs w:val="24"/>
          <w:lang w:val="sv-SE"/>
        </w:rPr>
      </w:pPr>
      <w:r w:rsidRPr="00371F95">
        <w:rPr>
          <w:rFonts w:ascii="Times New Roman" w:hAnsi="Times New Roman"/>
          <w:sz w:val="24"/>
          <w:szCs w:val="24"/>
        </w:rPr>
        <w:t>Keaktifan</w:t>
      </w:r>
      <w:r w:rsidRPr="00371F95">
        <w:rPr>
          <w:rFonts w:ascii="Times New Roman" w:hAnsi="Times New Roman"/>
          <w:sz w:val="24"/>
          <w:szCs w:val="24"/>
          <w:lang w:val="sv-SE"/>
        </w:rPr>
        <w:t xml:space="preserve"> Lanjut Usia Dalam Mengikuti Kegiatan Senam Lansia</w:t>
      </w:r>
    </w:p>
    <w:p w:rsidR="00EC5B82" w:rsidRPr="00371F95" w:rsidRDefault="00EC5B82" w:rsidP="00EC5B82">
      <w:pPr>
        <w:pStyle w:val="BodyText"/>
        <w:suppressAutoHyphens/>
        <w:autoSpaceDE w:val="0"/>
        <w:autoSpaceDN w:val="0"/>
        <w:adjustRightInd w:val="0"/>
        <w:spacing w:after="0" w:line="240" w:lineRule="auto"/>
        <w:ind w:left="567"/>
        <w:rPr>
          <w:rFonts w:ascii="Times New Roman" w:hAnsi="Times New Roman"/>
          <w:sz w:val="24"/>
          <w:szCs w:val="24"/>
          <w:lang w:val="sv-SE"/>
        </w:rPr>
      </w:pPr>
    </w:p>
    <w:p w:rsidR="006414EA" w:rsidRPr="00EC5B82" w:rsidRDefault="006414EA" w:rsidP="00EC5B82">
      <w:pPr>
        <w:spacing w:after="0" w:line="240" w:lineRule="auto"/>
        <w:jc w:val="center"/>
        <w:rPr>
          <w:rFonts w:ascii="Times New Roman" w:hAnsi="Times New Roman"/>
          <w:b/>
          <w:bCs/>
          <w:sz w:val="24"/>
          <w:szCs w:val="24"/>
          <w:lang w:val="sv-SE"/>
        </w:rPr>
      </w:pPr>
      <w:r w:rsidRPr="00EC5B82">
        <w:rPr>
          <w:rFonts w:ascii="Times New Roman" w:hAnsi="Times New Roman"/>
          <w:b/>
          <w:bCs/>
          <w:sz w:val="24"/>
          <w:szCs w:val="24"/>
          <w:lang w:val="sv-SE"/>
        </w:rPr>
        <w:t>Tabel 4.2</w:t>
      </w:r>
    </w:p>
    <w:p w:rsidR="006414EA" w:rsidRPr="00EC5B82" w:rsidRDefault="006414EA" w:rsidP="00EC5B82">
      <w:pPr>
        <w:spacing w:after="0" w:line="240" w:lineRule="auto"/>
        <w:jc w:val="center"/>
        <w:rPr>
          <w:rFonts w:ascii="Times New Roman" w:hAnsi="Times New Roman"/>
          <w:sz w:val="24"/>
          <w:szCs w:val="24"/>
          <w:lang w:val="sv-SE"/>
        </w:rPr>
      </w:pPr>
      <w:r w:rsidRPr="00EC5B82">
        <w:rPr>
          <w:rFonts w:ascii="Times New Roman" w:hAnsi="Times New Roman"/>
          <w:sz w:val="24"/>
          <w:szCs w:val="24"/>
          <w:lang w:val="sv-SE"/>
        </w:rPr>
        <w:t>Distribusi Frekuensi Responden Berdasarkan Keaktifan lanjut usia dalam mengikuti kegiatan  senam lansia</w:t>
      </w:r>
    </w:p>
    <w:p w:rsidR="006414EA" w:rsidRPr="00371F95" w:rsidRDefault="006414EA" w:rsidP="006414EA">
      <w:pPr>
        <w:pStyle w:val="ListParagraph"/>
        <w:spacing w:after="0" w:line="240" w:lineRule="auto"/>
        <w:ind w:left="1170"/>
        <w:jc w:val="both"/>
        <w:rPr>
          <w:rFonts w:ascii="Times New Roman" w:hAnsi="Times New Roman"/>
          <w:sz w:val="24"/>
          <w:szCs w:val="24"/>
          <w:lang w:val="sv-SE"/>
        </w:rPr>
      </w:pPr>
    </w:p>
    <w:p w:rsidR="006414EA" w:rsidRPr="00371F95" w:rsidRDefault="006414EA" w:rsidP="006414EA">
      <w:pPr>
        <w:pStyle w:val="ListParagraph"/>
        <w:spacing w:after="0" w:line="240" w:lineRule="auto"/>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677545</wp:posOffset>
                </wp:positionH>
                <wp:positionV relativeFrom="paragraph">
                  <wp:posOffset>99060</wp:posOffset>
                </wp:positionV>
                <wp:extent cx="4400550" cy="635"/>
                <wp:effectExtent l="12700" t="13335" r="635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3.35pt;margin-top:7.8pt;width:34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5JgIAAEwEAAAOAAAAZHJzL2Uyb0RvYy54bWysVMGO2jAQvVfqP1i5s0nYQ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"/>
            </w:pict>
          </mc:Fallback>
        </mc:AlternateContent>
      </w:r>
    </w:p>
    <w:p w:rsidR="006414EA" w:rsidRPr="00371F95" w:rsidRDefault="006414EA" w:rsidP="006414EA">
      <w:pPr>
        <w:pStyle w:val="ListParagraph"/>
        <w:tabs>
          <w:tab w:val="left" w:pos="5040"/>
          <w:tab w:val="left" w:pos="6480"/>
        </w:tabs>
        <w:spacing w:after="0" w:line="240" w:lineRule="auto"/>
        <w:ind w:left="1260"/>
        <w:jc w:val="both"/>
        <w:rPr>
          <w:rFonts w:ascii="Times New Roman" w:hAnsi="Times New Roman"/>
          <w:sz w:val="24"/>
          <w:szCs w:val="24"/>
          <w:lang w:val="sv-SE"/>
        </w:rPr>
      </w:pPr>
      <w:r w:rsidRPr="00371F95">
        <w:rPr>
          <w:rFonts w:ascii="Times New Roman" w:hAnsi="Times New Roman"/>
          <w:sz w:val="24"/>
          <w:szCs w:val="24"/>
          <w:lang w:val="sv-SE"/>
        </w:rPr>
        <w:t>Keaktifan lanjut usia dalam</w:t>
      </w:r>
      <w:r w:rsidRPr="00371F95">
        <w:rPr>
          <w:rFonts w:ascii="Times New Roman" w:hAnsi="Times New Roman"/>
          <w:sz w:val="24"/>
          <w:szCs w:val="24"/>
          <w:lang w:val="sv-SE"/>
        </w:rPr>
        <w:tab/>
        <w:t xml:space="preserve">Jumlah </w:t>
      </w:r>
      <w:r w:rsidRPr="00371F95">
        <w:rPr>
          <w:rFonts w:ascii="Times New Roman" w:hAnsi="Times New Roman"/>
          <w:sz w:val="24"/>
          <w:szCs w:val="24"/>
          <w:lang w:val="sv-SE"/>
        </w:rPr>
        <w:tab/>
        <w:t>%</w:t>
      </w:r>
    </w:p>
    <w:p w:rsidR="006414EA" w:rsidRPr="00371F95" w:rsidRDefault="006414EA" w:rsidP="006414EA">
      <w:pPr>
        <w:pStyle w:val="ListParagraph"/>
        <w:spacing w:after="0" w:line="240" w:lineRule="auto"/>
        <w:ind w:left="1260"/>
        <w:jc w:val="both"/>
        <w:rPr>
          <w:rFonts w:ascii="Times New Roman" w:hAnsi="Times New Roman"/>
          <w:sz w:val="24"/>
          <w:szCs w:val="24"/>
          <w:lang w:val="sv-SE"/>
        </w:rPr>
      </w:pPr>
      <w:r w:rsidRPr="00371F95">
        <w:rPr>
          <w:rFonts w:ascii="Times New Roman" w:hAnsi="Times New Roman"/>
          <w:sz w:val="24"/>
          <w:szCs w:val="24"/>
          <w:lang w:val="sv-SE"/>
        </w:rPr>
        <w:t xml:space="preserve">mengikuti kegiatan senam lansia  </w:t>
      </w:r>
    </w:p>
    <w:p w:rsidR="006414EA" w:rsidRPr="00371F95" w:rsidRDefault="006414EA" w:rsidP="006414EA">
      <w:pPr>
        <w:pStyle w:val="ListParagraph"/>
        <w:spacing w:after="0" w:line="240" w:lineRule="auto"/>
        <w:ind w:left="990"/>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671195</wp:posOffset>
                </wp:positionH>
                <wp:positionV relativeFrom="paragraph">
                  <wp:posOffset>6985</wp:posOffset>
                </wp:positionV>
                <wp:extent cx="4400550" cy="635"/>
                <wp:effectExtent l="6350" t="8890" r="1270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2.85pt;margin-top:.55pt;width:34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uZ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"/>
            </w:pict>
          </mc:Fallback>
        </mc:AlternateContent>
      </w:r>
      <w:r w:rsidRPr="00371F95">
        <w:rPr>
          <w:rFonts w:ascii="Times New Roman" w:hAnsi="Times New Roman"/>
          <w:sz w:val="24"/>
          <w:szCs w:val="24"/>
          <w:lang w:val="sv-SE"/>
        </w:rPr>
        <w:tab/>
        <w:t>Aktif</w:t>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t>23</w:t>
      </w:r>
      <w:r w:rsidRPr="00371F95">
        <w:rPr>
          <w:rFonts w:ascii="Times New Roman" w:hAnsi="Times New Roman"/>
          <w:sz w:val="24"/>
          <w:szCs w:val="24"/>
          <w:lang w:val="sv-SE"/>
        </w:rPr>
        <w:tab/>
      </w:r>
      <w:r w:rsidRPr="00371F95">
        <w:rPr>
          <w:rFonts w:ascii="Times New Roman" w:hAnsi="Times New Roman"/>
          <w:sz w:val="24"/>
          <w:szCs w:val="24"/>
          <w:lang w:val="sv-SE"/>
        </w:rPr>
        <w:tab/>
        <w:t>52,3</w:t>
      </w:r>
    </w:p>
    <w:p w:rsidR="006414EA" w:rsidRPr="00371F95" w:rsidRDefault="006414EA" w:rsidP="006414EA">
      <w:pPr>
        <w:pStyle w:val="ListParagraph"/>
        <w:spacing w:after="0" w:line="240" w:lineRule="auto"/>
        <w:ind w:left="990"/>
        <w:jc w:val="both"/>
        <w:rPr>
          <w:rFonts w:ascii="Times New Roman" w:hAnsi="Times New Roman"/>
          <w:sz w:val="24"/>
          <w:szCs w:val="24"/>
          <w:lang w:val="sv-SE"/>
        </w:rPr>
      </w:pPr>
      <w:r w:rsidRPr="00371F95">
        <w:rPr>
          <w:rFonts w:ascii="Times New Roman" w:hAnsi="Times New Roman"/>
          <w:sz w:val="24"/>
          <w:szCs w:val="24"/>
          <w:lang w:val="sv-SE"/>
        </w:rPr>
        <w:tab/>
        <w:t xml:space="preserve">Tidak aktif </w:t>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t>21</w:t>
      </w:r>
      <w:r w:rsidRPr="00371F95">
        <w:rPr>
          <w:rFonts w:ascii="Times New Roman" w:hAnsi="Times New Roman"/>
          <w:sz w:val="24"/>
          <w:szCs w:val="24"/>
          <w:lang w:val="sv-SE"/>
        </w:rPr>
        <w:tab/>
      </w:r>
      <w:r w:rsidRPr="00371F95">
        <w:rPr>
          <w:rFonts w:ascii="Times New Roman" w:hAnsi="Times New Roman"/>
          <w:sz w:val="24"/>
          <w:szCs w:val="24"/>
          <w:lang w:val="sv-SE"/>
        </w:rPr>
        <w:tab/>
        <w:t>47,7</w:t>
      </w:r>
    </w:p>
    <w:p w:rsidR="006414EA" w:rsidRPr="00371F95" w:rsidRDefault="006414EA" w:rsidP="006414EA">
      <w:pPr>
        <w:pStyle w:val="ListParagraph"/>
        <w:spacing w:after="0" w:line="240" w:lineRule="auto"/>
        <w:ind w:left="1170"/>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640080</wp:posOffset>
                </wp:positionH>
                <wp:positionV relativeFrom="paragraph">
                  <wp:posOffset>20320</wp:posOffset>
                </wp:positionV>
                <wp:extent cx="4419600" cy="635"/>
                <wp:effectExtent l="13335" t="10795" r="571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50.4pt;margin-top:1.6pt;width:34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"/>
            </w:pict>
          </mc:Fallback>
        </mc:AlternateContent>
      </w:r>
      <w:r>
        <w:rPr>
          <w:rFonts w:ascii="Times New Roman" w:hAnsi="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621030</wp:posOffset>
                </wp:positionH>
                <wp:positionV relativeFrom="paragraph">
                  <wp:posOffset>222250</wp:posOffset>
                </wp:positionV>
                <wp:extent cx="4438650" cy="635"/>
                <wp:effectExtent l="13335" t="12700" r="5715"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8.9pt;margin-top:17.5pt;width:34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FKAIAAEw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"/>
            </w:pict>
          </mc:Fallback>
        </mc:AlternateContent>
      </w:r>
      <w:r w:rsidRPr="00371F95">
        <w:rPr>
          <w:rFonts w:ascii="Times New Roman" w:hAnsi="Times New Roman"/>
          <w:sz w:val="24"/>
          <w:szCs w:val="24"/>
          <w:lang w:val="sv-SE"/>
        </w:rPr>
        <w:tab/>
        <w:t xml:space="preserve">Total </w:t>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r>
      <w:r w:rsidRPr="00371F95">
        <w:rPr>
          <w:rFonts w:ascii="Times New Roman" w:hAnsi="Times New Roman"/>
          <w:sz w:val="24"/>
          <w:szCs w:val="24"/>
          <w:lang w:val="sv-SE"/>
        </w:rPr>
        <w:tab/>
        <w:t>44</w:t>
      </w:r>
      <w:r w:rsidRPr="00371F95">
        <w:rPr>
          <w:rFonts w:ascii="Times New Roman" w:hAnsi="Times New Roman"/>
          <w:sz w:val="24"/>
          <w:szCs w:val="24"/>
          <w:lang w:val="sv-SE"/>
        </w:rPr>
        <w:tab/>
      </w:r>
      <w:r w:rsidRPr="00371F95">
        <w:rPr>
          <w:rFonts w:ascii="Times New Roman" w:hAnsi="Times New Roman"/>
          <w:sz w:val="24"/>
          <w:szCs w:val="24"/>
          <w:lang w:val="sv-SE"/>
        </w:rPr>
        <w:tab/>
        <w:t>100</w:t>
      </w:r>
    </w:p>
    <w:p w:rsidR="006414EA" w:rsidRPr="00371F95" w:rsidRDefault="006414EA" w:rsidP="006414EA">
      <w:pPr>
        <w:pStyle w:val="ListParagraph"/>
        <w:spacing w:after="0" w:line="480" w:lineRule="auto"/>
        <w:jc w:val="both"/>
        <w:rPr>
          <w:rFonts w:ascii="Times New Roman" w:hAnsi="Times New Roman"/>
          <w:sz w:val="24"/>
          <w:szCs w:val="24"/>
          <w:lang w:val="sv-SE"/>
        </w:rPr>
      </w:pPr>
    </w:p>
    <w:p w:rsidR="006414EA" w:rsidRPr="00371F95" w:rsidRDefault="006414EA" w:rsidP="00EC5B82">
      <w:pPr>
        <w:pStyle w:val="BodyText"/>
        <w:autoSpaceDE w:val="0"/>
        <w:autoSpaceDN w:val="0"/>
        <w:adjustRightInd w:val="0"/>
        <w:spacing w:after="0" w:line="240" w:lineRule="auto"/>
        <w:ind w:firstLine="567"/>
        <w:jc w:val="both"/>
        <w:rPr>
          <w:rFonts w:ascii="Times New Roman" w:hAnsi="Times New Roman"/>
          <w:sz w:val="24"/>
          <w:szCs w:val="24"/>
          <w:lang w:val="sv-SE"/>
        </w:rPr>
      </w:pPr>
      <w:r w:rsidRPr="00371F95">
        <w:rPr>
          <w:rFonts w:ascii="Times New Roman" w:hAnsi="Times New Roman"/>
          <w:sz w:val="24"/>
          <w:szCs w:val="24"/>
          <w:lang w:val="sv-SE"/>
        </w:rPr>
        <w:t xml:space="preserve"> Berdasarkan tabel diatas, dapat diketahui bahwa sebagian besar lanjut usia yang aktif dalam kegiatan senam lansia yaitu sebanyak 23 (52,3%) responden, lebih besar dibandingkan dengan yang tidak aktif dalam mengikuti senam lansia yaitu sebanyak 21 (47,7%) responden.</w:t>
      </w:r>
    </w:p>
    <w:p w:rsidR="006414EA" w:rsidRDefault="006414EA" w:rsidP="00EC5B82">
      <w:pPr>
        <w:spacing w:line="240" w:lineRule="auto"/>
        <w:ind w:firstLine="567"/>
        <w:jc w:val="both"/>
        <w:rPr>
          <w:rFonts w:ascii="Times New Roman" w:hAnsi="Times New Roman"/>
          <w:b/>
          <w:sz w:val="24"/>
          <w:szCs w:val="24"/>
          <w:lang w:val="id-ID"/>
        </w:rPr>
      </w:pPr>
    </w:p>
    <w:p w:rsidR="00EC5B82" w:rsidRPr="00EC5B82" w:rsidRDefault="00EC5B82" w:rsidP="00EC5B82">
      <w:pPr>
        <w:spacing w:after="0" w:line="480" w:lineRule="auto"/>
        <w:rPr>
          <w:rFonts w:ascii="Times New Roman" w:hAnsi="Times New Roman"/>
          <w:b/>
          <w:bCs/>
          <w:sz w:val="24"/>
          <w:szCs w:val="24"/>
          <w:lang w:val="id-ID"/>
        </w:rPr>
      </w:pPr>
      <w:r w:rsidRPr="00EC5B82">
        <w:rPr>
          <w:rFonts w:ascii="Times New Roman" w:hAnsi="Times New Roman"/>
          <w:b/>
          <w:bCs/>
          <w:sz w:val="24"/>
          <w:szCs w:val="24"/>
          <w:lang w:val="id-ID"/>
        </w:rPr>
        <w:t>Analisis Bivaria</w:t>
      </w:r>
      <w:r w:rsidRPr="00EC5B82">
        <w:rPr>
          <w:rFonts w:ascii="Times New Roman" w:hAnsi="Times New Roman"/>
          <w:b/>
          <w:bCs/>
          <w:sz w:val="24"/>
          <w:szCs w:val="24"/>
        </w:rPr>
        <w:t>t</w:t>
      </w:r>
    </w:p>
    <w:p w:rsidR="00EC5B82" w:rsidRPr="00EC5B82" w:rsidRDefault="00EC5B82" w:rsidP="00EC5B82">
      <w:pPr>
        <w:pStyle w:val="ListParagraph"/>
        <w:numPr>
          <w:ilvl w:val="1"/>
          <w:numId w:val="1"/>
        </w:numPr>
        <w:spacing w:after="0" w:line="240" w:lineRule="auto"/>
        <w:ind w:left="567" w:hanging="567"/>
        <w:jc w:val="both"/>
        <w:rPr>
          <w:rFonts w:ascii="Times New Roman" w:hAnsi="Times New Roman"/>
          <w:sz w:val="24"/>
          <w:szCs w:val="24"/>
        </w:rPr>
      </w:pPr>
      <w:r w:rsidRPr="00371F95">
        <w:rPr>
          <w:rFonts w:ascii="Times New Roman" w:hAnsi="Times New Roman"/>
          <w:sz w:val="24"/>
          <w:szCs w:val="24"/>
          <w:lang w:val="id-ID"/>
        </w:rPr>
        <w:t xml:space="preserve">Hubungan tingkat pengetahuan lanjut usia tentang senam lansia dengan keaktifan lanjut usia dalam mengikuti senam lansia </w:t>
      </w:r>
      <w:r w:rsidRPr="00371F95">
        <w:rPr>
          <w:rFonts w:ascii="Times New Roman" w:hAnsi="Times New Roman"/>
          <w:sz w:val="24"/>
          <w:szCs w:val="24"/>
        </w:rPr>
        <w:t xml:space="preserve"> </w:t>
      </w:r>
    </w:p>
    <w:p w:rsidR="00EC5B82" w:rsidRPr="00371F95" w:rsidRDefault="00EC5B82" w:rsidP="00EC5B82">
      <w:pPr>
        <w:pStyle w:val="ListParagraph"/>
        <w:spacing w:after="0" w:line="240" w:lineRule="auto"/>
        <w:ind w:left="567"/>
        <w:jc w:val="both"/>
        <w:rPr>
          <w:rFonts w:ascii="Times New Roman" w:hAnsi="Times New Roman"/>
          <w:sz w:val="24"/>
          <w:szCs w:val="24"/>
        </w:rPr>
      </w:pPr>
    </w:p>
    <w:p w:rsidR="00EC5B82" w:rsidRPr="00371F95" w:rsidRDefault="00EC5B82" w:rsidP="00EC5B82">
      <w:pPr>
        <w:spacing w:after="0" w:line="240" w:lineRule="auto"/>
        <w:jc w:val="center"/>
        <w:rPr>
          <w:rFonts w:ascii="Times New Roman" w:hAnsi="Times New Roman"/>
          <w:b/>
          <w:bCs/>
          <w:sz w:val="24"/>
          <w:szCs w:val="24"/>
        </w:rPr>
      </w:pPr>
      <w:r w:rsidRPr="00371F95">
        <w:rPr>
          <w:rFonts w:ascii="Times New Roman" w:hAnsi="Times New Roman"/>
          <w:b/>
          <w:bCs/>
          <w:sz w:val="24"/>
          <w:szCs w:val="24"/>
          <w:lang w:val="id-ID"/>
        </w:rPr>
        <w:t>Tabel4</w:t>
      </w:r>
      <w:r w:rsidRPr="00371F95">
        <w:rPr>
          <w:rFonts w:ascii="Times New Roman" w:hAnsi="Times New Roman"/>
          <w:b/>
          <w:bCs/>
          <w:sz w:val="24"/>
          <w:szCs w:val="24"/>
        </w:rPr>
        <w:t>.3</w:t>
      </w:r>
    </w:p>
    <w:p w:rsidR="00EC5B82" w:rsidRPr="00371F95" w:rsidRDefault="00EC5B82" w:rsidP="00EC5B82">
      <w:pPr>
        <w:spacing w:after="0" w:line="240" w:lineRule="auto"/>
        <w:jc w:val="center"/>
        <w:rPr>
          <w:rFonts w:ascii="Times New Roman" w:hAnsi="Times New Roman"/>
          <w:b/>
          <w:bCs/>
          <w:sz w:val="24"/>
          <w:szCs w:val="24"/>
        </w:rPr>
      </w:pPr>
      <w:r w:rsidRPr="00371F95">
        <w:rPr>
          <w:rFonts w:ascii="Times New Roman" w:hAnsi="Times New Roman"/>
          <w:sz w:val="24"/>
          <w:szCs w:val="24"/>
          <w:lang w:val="id-ID"/>
        </w:rPr>
        <w:t>Hubungan tingkat pengetahuan lanjut usia tentang senam lansia dengan keaktifan lanjut usia dalam mengikuti senam lansia</w:t>
      </w:r>
    </w:p>
    <w:p w:rsidR="00EC5B82" w:rsidRPr="00371F95" w:rsidRDefault="00EC5B82" w:rsidP="00EC5B82">
      <w:pPr>
        <w:spacing w:after="0" w:line="240" w:lineRule="auto"/>
        <w:ind w:firstLine="720"/>
        <w:jc w:val="both"/>
        <w:rPr>
          <w:rFonts w:ascii="Times New Roman" w:hAnsi="Times New Roman"/>
          <w:b/>
          <w:bCs/>
          <w:sz w:val="24"/>
          <w:szCs w:val="24"/>
          <w:lang w:val="id-ID"/>
        </w:rPr>
      </w:pPr>
      <w:r>
        <w:rPr>
          <w:rFonts w:ascii="Times New Roman" w:hAnsi="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492760</wp:posOffset>
                </wp:positionH>
                <wp:positionV relativeFrom="paragraph">
                  <wp:posOffset>105410</wp:posOffset>
                </wp:positionV>
                <wp:extent cx="4667250" cy="0"/>
                <wp:effectExtent l="8890" t="5715" r="10160" b="133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8.8pt;margin-top:8.3pt;width:3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gP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"/>
            </w:pict>
          </mc:Fallback>
        </mc:AlternateContent>
      </w:r>
    </w:p>
    <w:p w:rsidR="00EC5B82" w:rsidRPr="00371F95" w:rsidRDefault="00EC5B82" w:rsidP="00EC5B82">
      <w:pPr>
        <w:spacing w:after="0" w:line="240" w:lineRule="auto"/>
        <w:ind w:firstLine="990"/>
        <w:jc w:val="both"/>
        <w:rPr>
          <w:rFonts w:ascii="Times New Roman" w:hAnsi="Times New Roman"/>
          <w:sz w:val="24"/>
          <w:szCs w:val="24"/>
        </w:rPr>
      </w:pPr>
      <w:r w:rsidRPr="00371F95">
        <w:rPr>
          <w:rFonts w:ascii="Times New Roman" w:hAnsi="Times New Roman"/>
          <w:sz w:val="24"/>
          <w:szCs w:val="24"/>
        </w:rPr>
        <w:t>Pengetahuan</w:t>
      </w:r>
      <w:r w:rsidRPr="00371F95">
        <w:rPr>
          <w:rFonts w:ascii="Times New Roman" w:hAnsi="Times New Roman"/>
          <w:sz w:val="24"/>
          <w:szCs w:val="24"/>
        </w:rPr>
        <w:tab/>
        <w:t>keaktifanmengikutisenamlansia</w:t>
      </w:r>
      <w:r w:rsidRPr="00371F95">
        <w:rPr>
          <w:rFonts w:ascii="Times New Roman" w:hAnsi="Times New Roman"/>
          <w:sz w:val="24"/>
          <w:szCs w:val="24"/>
        </w:rPr>
        <w:tab/>
        <w:t xml:space="preserve">       Total</w:t>
      </w:r>
    </w:p>
    <w:p w:rsidR="00EC5B82" w:rsidRPr="00371F95" w:rsidRDefault="00EC5B82" w:rsidP="00EC5B82">
      <w:pPr>
        <w:tabs>
          <w:tab w:val="left" w:pos="3150"/>
          <w:tab w:val="left" w:pos="4230"/>
          <w:tab w:val="left" w:pos="6480"/>
          <w:tab w:val="left" w:pos="7740"/>
        </w:tabs>
        <w:spacing w:after="0" w:line="240" w:lineRule="auto"/>
        <w:ind w:firstLine="720"/>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1683385</wp:posOffset>
                </wp:positionH>
                <wp:positionV relativeFrom="paragraph">
                  <wp:posOffset>2540</wp:posOffset>
                </wp:positionV>
                <wp:extent cx="3476625" cy="635"/>
                <wp:effectExtent l="8890" t="5715" r="10160"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32.55pt;margin-top:.2pt;width:273.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"/>
            </w:pict>
          </mc:Fallback>
        </mc:AlternateContent>
      </w:r>
      <w:r w:rsidRPr="00371F95">
        <w:rPr>
          <w:rFonts w:ascii="Times New Roman" w:hAnsi="Times New Roman"/>
          <w:sz w:val="24"/>
          <w:szCs w:val="24"/>
          <w:lang w:val="sv-SE"/>
        </w:rPr>
        <w:t xml:space="preserve">      lansia </w:t>
      </w:r>
      <w:r w:rsidRPr="00371F95">
        <w:rPr>
          <w:rFonts w:ascii="Times New Roman" w:hAnsi="Times New Roman"/>
          <w:sz w:val="24"/>
          <w:szCs w:val="24"/>
          <w:lang w:val="sv-SE"/>
        </w:rPr>
        <w:tab/>
        <w:t>Aktif</w:t>
      </w:r>
      <w:r w:rsidRPr="00371F95">
        <w:rPr>
          <w:rFonts w:ascii="Times New Roman" w:hAnsi="Times New Roman"/>
          <w:sz w:val="24"/>
          <w:szCs w:val="24"/>
          <w:lang w:val="sv-SE"/>
        </w:rPr>
        <w:tab/>
        <w:t>Tidak Aktif</w:t>
      </w:r>
      <w:r w:rsidRPr="00371F95">
        <w:rPr>
          <w:rFonts w:ascii="Times New Roman" w:hAnsi="Times New Roman"/>
          <w:sz w:val="24"/>
          <w:szCs w:val="24"/>
          <w:lang w:val="sv-SE"/>
        </w:rPr>
        <w:tab/>
        <w:t>N</w:t>
      </w:r>
      <w:r w:rsidRPr="00371F95">
        <w:rPr>
          <w:rFonts w:ascii="Times New Roman" w:hAnsi="Times New Roman"/>
          <w:sz w:val="24"/>
          <w:szCs w:val="24"/>
          <w:lang w:val="sv-SE"/>
        </w:rPr>
        <w:tab/>
        <w:t>%</w:t>
      </w:r>
    </w:p>
    <w:p w:rsidR="00EC5B82" w:rsidRPr="00371F95" w:rsidRDefault="00EC5B82" w:rsidP="00EC5B82">
      <w:pPr>
        <w:tabs>
          <w:tab w:val="left" w:pos="2790"/>
          <w:tab w:val="left" w:pos="3510"/>
          <w:tab w:val="left" w:pos="4230"/>
          <w:tab w:val="left" w:pos="5040"/>
        </w:tabs>
        <w:spacing w:after="0" w:line="240" w:lineRule="auto"/>
        <w:ind w:firstLine="720"/>
        <w:jc w:val="both"/>
        <w:rPr>
          <w:rFonts w:ascii="Times New Roman" w:hAnsi="Times New Roman"/>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1668145</wp:posOffset>
                </wp:positionH>
                <wp:positionV relativeFrom="paragraph">
                  <wp:posOffset>-1270</wp:posOffset>
                </wp:positionV>
                <wp:extent cx="2009775" cy="635"/>
                <wp:effectExtent l="12700" t="5715" r="635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31.35pt;margin-top:-.1pt;width:158.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"/>
            </w:pict>
          </mc:Fallback>
        </mc:AlternateContent>
      </w:r>
      <w:r w:rsidRPr="00371F95">
        <w:rPr>
          <w:rFonts w:ascii="Times New Roman" w:hAnsi="Times New Roman"/>
          <w:b/>
          <w:bCs/>
          <w:sz w:val="24"/>
          <w:szCs w:val="24"/>
          <w:lang w:val="sv-SE"/>
        </w:rPr>
        <w:tab/>
      </w:r>
      <w:r w:rsidRPr="00371F95">
        <w:rPr>
          <w:rFonts w:ascii="Times New Roman" w:hAnsi="Times New Roman"/>
          <w:sz w:val="24"/>
          <w:szCs w:val="24"/>
          <w:lang w:val="sv-SE"/>
        </w:rPr>
        <w:t>N</w:t>
      </w:r>
      <w:r w:rsidRPr="00371F95">
        <w:rPr>
          <w:rFonts w:ascii="Times New Roman" w:hAnsi="Times New Roman"/>
          <w:sz w:val="24"/>
          <w:szCs w:val="24"/>
          <w:lang w:val="sv-SE"/>
        </w:rPr>
        <w:tab/>
        <w:t xml:space="preserve">% </w:t>
      </w:r>
      <w:r w:rsidRPr="00371F95">
        <w:rPr>
          <w:rFonts w:ascii="Times New Roman" w:hAnsi="Times New Roman"/>
          <w:sz w:val="24"/>
          <w:szCs w:val="24"/>
          <w:lang w:val="sv-SE"/>
        </w:rPr>
        <w:tab/>
        <w:t>N</w:t>
      </w:r>
      <w:r w:rsidRPr="00371F95">
        <w:rPr>
          <w:rFonts w:ascii="Times New Roman" w:hAnsi="Times New Roman"/>
          <w:sz w:val="24"/>
          <w:szCs w:val="24"/>
          <w:lang w:val="sv-SE"/>
        </w:rPr>
        <w:tab/>
        <w:t>%</w:t>
      </w:r>
    </w:p>
    <w:p w:rsidR="00EC5B82" w:rsidRPr="00371F95" w:rsidRDefault="00EC5B82" w:rsidP="00EC5B82">
      <w:pPr>
        <w:spacing w:after="0" w:line="240" w:lineRule="auto"/>
        <w:ind w:firstLine="720"/>
        <w:jc w:val="both"/>
        <w:rPr>
          <w:rFonts w:ascii="Times New Roman" w:hAnsi="Times New Roman"/>
          <w:b/>
          <w:bCs/>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492760</wp:posOffset>
                </wp:positionH>
                <wp:positionV relativeFrom="paragraph">
                  <wp:posOffset>33020</wp:posOffset>
                </wp:positionV>
                <wp:extent cx="4667250" cy="635"/>
                <wp:effectExtent l="8890" t="5715" r="10160"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8.8pt;margin-top:2.6pt;width:36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"/>
            </w:pict>
          </mc:Fallback>
        </mc:AlternateContent>
      </w:r>
    </w:p>
    <w:p w:rsidR="00EC5B82" w:rsidRPr="00371F95" w:rsidRDefault="00EC5B82" w:rsidP="00EC5B82">
      <w:pPr>
        <w:tabs>
          <w:tab w:val="left" w:pos="2700"/>
          <w:tab w:val="left" w:pos="3420"/>
          <w:tab w:val="left" w:pos="4230"/>
          <w:tab w:val="left" w:pos="5040"/>
          <w:tab w:val="left" w:pos="6390"/>
          <w:tab w:val="left" w:pos="7470"/>
        </w:tabs>
        <w:spacing w:after="0" w:line="240" w:lineRule="auto"/>
        <w:ind w:firstLine="990"/>
        <w:jc w:val="both"/>
        <w:rPr>
          <w:rFonts w:ascii="Times New Roman" w:hAnsi="Times New Roman"/>
          <w:sz w:val="24"/>
          <w:szCs w:val="24"/>
          <w:lang w:val="sv-SE"/>
        </w:rPr>
      </w:pPr>
      <w:r w:rsidRPr="00371F95">
        <w:rPr>
          <w:rFonts w:ascii="Times New Roman" w:hAnsi="Times New Roman"/>
          <w:sz w:val="24"/>
          <w:szCs w:val="24"/>
          <w:lang w:val="sv-SE"/>
        </w:rPr>
        <w:t xml:space="preserve">Kurang </w:t>
      </w:r>
      <w:r w:rsidRPr="00371F95">
        <w:rPr>
          <w:rFonts w:ascii="Times New Roman" w:hAnsi="Times New Roman"/>
          <w:sz w:val="24"/>
          <w:szCs w:val="24"/>
          <w:lang w:val="sv-SE"/>
        </w:rPr>
        <w:tab/>
        <w:t>3</w:t>
      </w:r>
      <w:r w:rsidRPr="00371F95">
        <w:rPr>
          <w:rFonts w:ascii="Times New Roman" w:hAnsi="Times New Roman"/>
          <w:sz w:val="24"/>
          <w:szCs w:val="24"/>
          <w:lang w:val="sv-SE"/>
        </w:rPr>
        <w:tab/>
        <w:t>6,8</w:t>
      </w:r>
      <w:r w:rsidRPr="00371F95">
        <w:rPr>
          <w:rFonts w:ascii="Times New Roman" w:hAnsi="Times New Roman"/>
          <w:sz w:val="24"/>
          <w:szCs w:val="24"/>
          <w:lang w:val="sv-SE"/>
        </w:rPr>
        <w:tab/>
        <w:t>19</w:t>
      </w:r>
      <w:r w:rsidRPr="00371F95">
        <w:rPr>
          <w:rFonts w:ascii="Times New Roman" w:hAnsi="Times New Roman"/>
          <w:sz w:val="24"/>
          <w:szCs w:val="24"/>
          <w:lang w:val="sv-SE"/>
        </w:rPr>
        <w:tab/>
        <w:t xml:space="preserve">43,2 </w:t>
      </w:r>
      <w:r w:rsidRPr="00371F95">
        <w:rPr>
          <w:rFonts w:ascii="Times New Roman" w:hAnsi="Times New Roman"/>
          <w:sz w:val="24"/>
          <w:szCs w:val="24"/>
          <w:lang w:val="sv-SE"/>
        </w:rPr>
        <w:tab/>
        <w:t>22</w:t>
      </w:r>
      <w:r w:rsidRPr="00371F95">
        <w:rPr>
          <w:rFonts w:ascii="Times New Roman" w:hAnsi="Times New Roman"/>
          <w:sz w:val="24"/>
          <w:szCs w:val="24"/>
          <w:lang w:val="sv-SE"/>
        </w:rPr>
        <w:tab/>
        <w:t>50,0</w:t>
      </w:r>
    </w:p>
    <w:p w:rsidR="00EC5B82" w:rsidRPr="00371F95" w:rsidRDefault="00EC5B82" w:rsidP="00EC5B82">
      <w:pPr>
        <w:tabs>
          <w:tab w:val="left" w:pos="2700"/>
          <w:tab w:val="left" w:pos="3420"/>
          <w:tab w:val="left" w:pos="4230"/>
          <w:tab w:val="left" w:pos="5040"/>
          <w:tab w:val="left" w:pos="6390"/>
          <w:tab w:val="left" w:pos="7470"/>
        </w:tabs>
        <w:spacing w:after="0" w:line="240" w:lineRule="auto"/>
        <w:ind w:firstLine="990"/>
        <w:jc w:val="both"/>
        <w:rPr>
          <w:rFonts w:ascii="Times New Roman" w:hAnsi="Times New Roman"/>
          <w:sz w:val="24"/>
          <w:szCs w:val="24"/>
          <w:lang w:val="sv-SE"/>
        </w:rPr>
      </w:pPr>
      <w:r w:rsidRPr="00371F95">
        <w:rPr>
          <w:rFonts w:ascii="Times New Roman" w:hAnsi="Times New Roman"/>
          <w:sz w:val="24"/>
          <w:szCs w:val="24"/>
          <w:lang w:val="sv-SE"/>
        </w:rPr>
        <w:t xml:space="preserve">Sedang </w:t>
      </w:r>
      <w:r w:rsidRPr="00371F95">
        <w:rPr>
          <w:rFonts w:ascii="Times New Roman" w:hAnsi="Times New Roman"/>
          <w:sz w:val="24"/>
          <w:szCs w:val="24"/>
          <w:lang w:val="sv-SE"/>
        </w:rPr>
        <w:tab/>
        <w:t xml:space="preserve">15 </w:t>
      </w:r>
      <w:r w:rsidRPr="00371F95">
        <w:rPr>
          <w:rFonts w:ascii="Times New Roman" w:hAnsi="Times New Roman"/>
          <w:sz w:val="24"/>
          <w:szCs w:val="24"/>
          <w:lang w:val="sv-SE"/>
        </w:rPr>
        <w:tab/>
        <w:t>34,1</w:t>
      </w:r>
      <w:r w:rsidRPr="00371F95">
        <w:rPr>
          <w:rFonts w:ascii="Times New Roman" w:hAnsi="Times New Roman"/>
          <w:sz w:val="24"/>
          <w:szCs w:val="24"/>
          <w:lang w:val="sv-SE"/>
        </w:rPr>
        <w:tab/>
        <w:t>2</w:t>
      </w:r>
      <w:r w:rsidRPr="00371F95">
        <w:rPr>
          <w:rFonts w:ascii="Times New Roman" w:hAnsi="Times New Roman"/>
          <w:sz w:val="24"/>
          <w:szCs w:val="24"/>
          <w:lang w:val="sv-SE"/>
        </w:rPr>
        <w:tab/>
        <w:t>4,5</w:t>
      </w:r>
      <w:r w:rsidRPr="00371F95">
        <w:rPr>
          <w:rFonts w:ascii="Times New Roman" w:hAnsi="Times New Roman"/>
          <w:sz w:val="24"/>
          <w:szCs w:val="24"/>
          <w:lang w:val="sv-SE"/>
        </w:rPr>
        <w:tab/>
        <w:t xml:space="preserve">17 </w:t>
      </w:r>
      <w:r w:rsidRPr="00371F95">
        <w:rPr>
          <w:rFonts w:ascii="Times New Roman" w:hAnsi="Times New Roman"/>
          <w:sz w:val="24"/>
          <w:szCs w:val="24"/>
          <w:lang w:val="sv-SE"/>
        </w:rPr>
        <w:tab/>
        <w:t>38,6</w:t>
      </w:r>
    </w:p>
    <w:p w:rsidR="00EC5B82" w:rsidRPr="00371F95" w:rsidRDefault="00EC5B82" w:rsidP="00EC5B82">
      <w:pPr>
        <w:tabs>
          <w:tab w:val="left" w:pos="2700"/>
          <w:tab w:val="left" w:pos="3420"/>
          <w:tab w:val="left" w:pos="4230"/>
          <w:tab w:val="left" w:pos="5040"/>
          <w:tab w:val="left" w:pos="6390"/>
          <w:tab w:val="left" w:pos="7470"/>
        </w:tabs>
        <w:spacing w:after="0" w:line="240" w:lineRule="auto"/>
        <w:ind w:firstLine="990"/>
        <w:jc w:val="both"/>
        <w:rPr>
          <w:rFonts w:ascii="Times New Roman" w:hAnsi="Times New Roman"/>
          <w:sz w:val="24"/>
          <w:szCs w:val="24"/>
          <w:lang w:val="sv-SE"/>
        </w:rPr>
      </w:pPr>
      <w:r w:rsidRPr="00371F95">
        <w:rPr>
          <w:rFonts w:ascii="Times New Roman" w:hAnsi="Times New Roman"/>
          <w:sz w:val="24"/>
          <w:szCs w:val="24"/>
          <w:lang w:val="sv-SE"/>
        </w:rPr>
        <w:t>Baik</w:t>
      </w:r>
      <w:r w:rsidRPr="00371F95">
        <w:rPr>
          <w:rFonts w:ascii="Times New Roman" w:hAnsi="Times New Roman"/>
          <w:sz w:val="24"/>
          <w:szCs w:val="24"/>
          <w:lang w:val="sv-SE"/>
        </w:rPr>
        <w:tab/>
        <w:t>5</w:t>
      </w:r>
      <w:r w:rsidRPr="00371F95">
        <w:rPr>
          <w:rFonts w:ascii="Times New Roman" w:hAnsi="Times New Roman"/>
          <w:sz w:val="24"/>
          <w:szCs w:val="24"/>
          <w:lang w:val="sv-SE"/>
        </w:rPr>
        <w:tab/>
        <w:t xml:space="preserve">11,4 </w:t>
      </w:r>
      <w:r w:rsidRPr="00371F95">
        <w:rPr>
          <w:rFonts w:ascii="Times New Roman" w:hAnsi="Times New Roman"/>
          <w:sz w:val="24"/>
          <w:szCs w:val="24"/>
          <w:lang w:val="sv-SE"/>
        </w:rPr>
        <w:tab/>
        <w:t>0</w:t>
      </w:r>
      <w:r w:rsidRPr="00371F95">
        <w:rPr>
          <w:rFonts w:ascii="Times New Roman" w:hAnsi="Times New Roman"/>
          <w:sz w:val="24"/>
          <w:szCs w:val="24"/>
          <w:lang w:val="sv-SE"/>
        </w:rPr>
        <w:tab/>
        <w:t xml:space="preserve">0    </w:t>
      </w:r>
      <w:r w:rsidRPr="00371F95">
        <w:rPr>
          <w:rFonts w:ascii="Times New Roman" w:hAnsi="Times New Roman"/>
          <w:sz w:val="24"/>
          <w:szCs w:val="24"/>
          <w:lang w:val="sv-SE"/>
        </w:rPr>
        <w:tab/>
        <w:t>5</w:t>
      </w:r>
      <w:r w:rsidRPr="00371F95">
        <w:rPr>
          <w:rFonts w:ascii="Times New Roman" w:hAnsi="Times New Roman"/>
          <w:sz w:val="24"/>
          <w:szCs w:val="24"/>
          <w:lang w:val="sv-SE"/>
        </w:rPr>
        <w:tab/>
        <w:t>11,4</w:t>
      </w:r>
    </w:p>
    <w:p w:rsidR="00EC5B82" w:rsidRPr="00371F95" w:rsidRDefault="00EC5B82" w:rsidP="00EC5B82">
      <w:pPr>
        <w:tabs>
          <w:tab w:val="left" w:pos="2700"/>
          <w:tab w:val="left" w:pos="3420"/>
          <w:tab w:val="left" w:pos="4230"/>
          <w:tab w:val="left" w:pos="5040"/>
          <w:tab w:val="left" w:pos="6390"/>
          <w:tab w:val="left" w:pos="7470"/>
        </w:tabs>
        <w:spacing w:after="0" w:line="240" w:lineRule="auto"/>
        <w:ind w:firstLine="720"/>
        <w:jc w:val="both"/>
        <w:rPr>
          <w:rFonts w:ascii="Times New Roman" w:hAnsi="Times New Roman"/>
          <w:b/>
          <w:bCs/>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549910</wp:posOffset>
                </wp:positionH>
                <wp:positionV relativeFrom="paragraph">
                  <wp:posOffset>75565</wp:posOffset>
                </wp:positionV>
                <wp:extent cx="4572000" cy="0"/>
                <wp:effectExtent l="8890" t="6350" r="10160"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3.3pt;margin-top:5.95pt;width:5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SLJQIAAEw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"/>
            </w:pict>
          </mc:Fallback>
        </mc:AlternateContent>
      </w:r>
    </w:p>
    <w:p w:rsidR="00EC5B82" w:rsidRPr="00371F95" w:rsidRDefault="00EC5B82" w:rsidP="00EC5B82">
      <w:pPr>
        <w:tabs>
          <w:tab w:val="left" w:pos="2700"/>
          <w:tab w:val="left" w:pos="3420"/>
          <w:tab w:val="left" w:pos="4230"/>
          <w:tab w:val="left" w:pos="5040"/>
          <w:tab w:val="left" w:pos="6390"/>
          <w:tab w:val="left" w:pos="7470"/>
        </w:tabs>
        <w:spacing w:after="0" w:line="240" w:lineRule="auto"/>
        <w:ind w:firstLine="990"/>
        <w:jc w:val="both"/>
        <w:rPr>
          <w:rFonts w:ascii="Times New Roman" w:hAnsi="Times New Roman"/>
          <w:sz w:val="24"/>
          <w:szCs w:val="24"/>
          <w:lang w:val="sv-SE"/>
        </w:rPr>
      </w:pPr>
      <w:r w:rsidRPr="00371F95">
        <w:rPr>
          <w:rFonts w:ascii="Times New Roman" w:hAnsi="Times New Roman"/>
          <w:sz w:val="24"/>
          <w:szCs w:val="24"/>
          <w:lang w:val="sv-SE"/>
        </w:rPr>
        <w:t>Total</w:t>
      </w:r>
      <w:r w:rsidRPr="00371F95">
        <w:rPr>
          <w:rFonts w:ascii="Times New Roman" w:hAnsi="Times New Roman"/>
          <w:sz w:val="24"/>
          <w:szCs w:val="24"/>
          <w:lang w:val="sv-SE"/>
        </w:rPr>
        <w:tab/>
        <w:t>23</w:t>
      </w:r>
      <w:r w:rsidRPr="00371F95">
        <w:rPr>
          <w:rFonts w:ascii="Times New Roman" w:hAnsi="Times New Roman"/>
          <w:sz w:val="24"/>
          <w:szCs w:val="24"/>
          <w:lang w:val="sv-SE"/>
        </w:rPr>
        <w:tab/>
        <w:t>52,3</w:t>
      </w:r>
      <w:r w:rsidRPr="00371F95">
        <w:rPr>
          <w:rFonts w:ascii="Times New Roman" w:hAnsi="Times New Roman"/>
          <w:sz w:val="24"/>
          <w:szCs w:val="24"/>
          <w:lang w:val="sv-SE"/>
        </w:rPr>
        <w:tab/>
        <w:t>21</w:t>
      </w:r>
      <w:r w:rsidRPr="00371F95">
        <w:rPr>
          <w:rFonts w:ascii="Times New Roman" w:hAnsi="Times New Roman"/>
          <w:sz w:val="24"/>
          <w:szCs w:val="24"/>
          <w:lang w:val="sv-SE"/>
        </w:rPr>
        <w:tab/>
        <w:t>47,7</w:t>
      </w:r>
      <w:r w:rsidRPr="00371F95">
        <w:rPr>
          <w:rFonts w:ascii="Times New Roman" w:hAnsi="Times New Roman"/>
          <w:sz w:val="24"/>
          <w:szCs w:val="24"/>
          <w:lang w:val="sv-SE"/>
        </w:rPr>
        <w:tab/>
        <w:t>44</w:t>
      </w:r>
      <w:r w:rsidRPr="00371F95">
        <w:rPr>
          <w:rFonts w:ascii="Times New Roman" w:hAnsi="Times New Roman"/>
          <w:sz w:val="24"/>
          <w:szCs w:val="24"/>
          <w:lang w:val="sv-SE"/>
        </w:rPr>
        <w:tab/>
        <w:t>100</w:t>
      </w:r>
    </w:p>
    <w:p w:rsidR="00EC5B82" w:rsidRPr="00371F95" w:rsidRDefault="00EC5B82" w:rsidP="00EC5B82">
      <w:pPr>
        <w:spacing w:after="0" w:line="240" w:lineRule="auto"/>
        <w:ind w:firstLine="720"/>
        <w:jc w:val="both"/>
        <w:rPr>
          <w:rFonts w:ascii="Times New Roman" w:hAnsi="Times New Roman"/>
          <w:i/>
          <w:iCs/>
          <w:sz w:val="24"/>
          <w:szCs w:val="24"/>
          <w:lang w:val="sv-SE"/>
        </w:rPr>
      </w:pPr>
      <w:r>
        <w:rPr>
          <w:rFonts w:ascii="Times New Roman" w:hAnsi="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549910</wp:posOffset>
                </wp:positionH>
                <wp:positionV relativeFrom="paragraph">
                  <wp:posOffset>39370</wp:posOffset>
                </wp:positionV>
                <wp:extent cx="4610100" cy="0"/>
                <wp:effectExtent l="8890" t="6350" r="1016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43.3pt;margin-top:3.1pt;width:36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"/>
            </w:pict>
          </mc:Fallback>
        </mc:AlternateContent>
      </w:r>
    </w:p>
    <w:p w:rsidR="00EC5B82" w:rsidRPr="00371F95" w:rsidRDefault="00EC5B82" w:rsidP="00EC5B82">
      <w:pPr>
        <w:spacing w:after="0" w:line="480" w:lineRule="auto"/>
        <w:ind w:left="270" w:firstLine="720"/>
        <w:jc w:val="both"/>
        <w:rPr>
          <w:rFonts w:ascii="Times New Roman" w:hAnsi="Times New Roman"/>
          <w:sz w:val="24"/>
          <w:szCs w:val="24"/>
          <w:lang w:val="sv-SE"/>
        </w:rPr>
      </w:pPr>
      <w:r w:rsidRPr="00371F95">
        <w:rPr>
          <w:rFonts w:ascii="Times New Roman" w:hAnsi="Times New Roman"/>
          <w:sz w:val="24"/>
          <w:szCs w:val="24"/>
        </w:rPr>
        <w:t>Hasil</w:t>
      </w:r>
      <w:r>
        <w:rPr>
          <w:rFonts w:ascii="Times New Roman" w:hAnsi="Times New Roman"/>
          <w:sz w:val="24"/>
          <w:szCs w:val="24"/>
          <w:lang w:val="id-ID"/>
        </w:rPr>
        <w:t xml:space="preserve"> </w:t>
      </w:r>
      <w:r w:rsidRPr="00371F95">
        <w:rPr>
          <w:rFonts w:ascii="Times New Roman" w:hAnsi="Times New Roman"/>
          <w:sz w:val="24"/>
          <w:szCs w:val="24"/>
        </w:rPr>
        <w:t>nilai</w:t>
      </w:r>
      <w:r w:rsidRPr="00371F95">
        <w:rPr>
          <w:rFonts w:ascii="Times New Roman" w:hAnsi="Times New Roman"/>
          <w:i/>
          <w:iCs/>
          <w:sz w:val="24"/>
          <w:szCs w:val="24"/>
        </w:rPr>
        <w:t xml:space="preserve">p value </w:t>
      </w:r>
      <w:r w:rsidRPr="00371F95">
        <w:rPr>
          <w:rFonts w:ascii="Times New Roman" w:hAnsi="Times New Roman"/>
          <w:sz w:val="24"/>
          <w:szCs w:val="24"/>
        </w:rPr>
        <w:t xml:space="preserve">(0,000) </w:t>
      </w:r>
      <w:proofErr w:type="gramStart"/>
      <w:r w:rsidRPr="00371F95">
        <w:rPr>
          <w:rFonts w:ascii="Times New Roman" w:hAnsi="Times New Roman"/>
          <w:sz w:val="24"/>
          <w:szCs w:val="24"/>
        </w:rPr>
        <w:t>lebihkecildari  0,05</w:t>
      </w:r>
      <w:proofErr w:type="gramEnd"/>
      <w:r w:rsidRPr="00371F95">
        <w:rPr>
          <w:rFonts w:ascii="Times New Roman" w:hAnsi="Times New Roman"/>
          <w:sz w:val="24"/>
          <w:szCs w:val="24"/>
        </w:rPr>
        <w:t xml:space="preserve"> (0,000 &lt; 0,0050).</w:t>
      </w:r>
    </w:p>
    <w:p w:rsidR="00EC5B82" w:rsidRPr="00371F95" w:rsidRDefault="00EC5B82" w:rsidP="00EC5B82">
      <w:pPr>
        <w:spacing w:after="0" w:line="240" w:lineRule="auto"/>
        <w:ind w:firstLine="567"/>
        <w:jc w:val="both"/>
        <w:rPr>
          <w:rFonts w:ascii="Times New Roman" w:hAnsi="Times New Roman"/>
          <w:sz w:val="24"/>
          <w:szCs w:val="24"/>
          <w:lang w:val="sv-SE"/>
        </w:rPr>
      </w:pPr>
      <w:r w:rsidRPr="00371F95">
        <w:rPr>
          <w:rFonts w:ascii="Times New Roman" w:hAnsi="Times New Roman"/>
          <w:sz w:val="24"/>
          <w:szCs w:val="24"/>
          <w:lang w:val="sv-SE"/>
        </w:rPr>
        <w:t xml:space="preserve">Berdasarkan tabel 4.3 menunjukan responden bahwa lansia yang memiliki pengetahuan kurang  tidak aktif dalam mengikuti senam lansia sebanyak 19 (43,2%) responden. Lebih </w:t>
      </w:r>
      <w:r w:rsidRPr="00371F95">
        <w:rPr>
          <w:rFonts w:ascii="Times New Roman" w:hAnsi="Times New Roman"/>
          <w:sz w:val="24"/>
          <w:szCs w:val="24"/>
          <w:lang w:val="sv-SE"/>
        </w:rPr>
        <w:lastRenderedPageBreak/>
        <w:t>besar dibandingkan pengetahuan lansia kurang tetapi aktif dalam mengikuti senam lansia sebanyak 3 (6,8%). Sedangkan pengetahuan lansia yang baik aktif dalam mengikuti senam lansia sebanyak 5 (11,4%) responden.</w:t>
      </w:r>
    </w:p>
    <w:p w:rsidR="00EC5B82" w:rsidRPr="00371F95" w:rsidRDefault="00EC5B82" w:rsidP="00EC5B82">
      <w:pPr>
        <w:spacing w:after="0" w:line="480" w:lineRule="auto"/>
        <w:ind w:left="720" w:firstLine="720"/>
        <w:jc w:val="both"/>
        <w:rPr>
          <w:rFonts w:ascii="Times New Roman" w:hAnsi="Times New Roman"/>
          <w:sz w:val="24"/>
          <w:szCs w:val="24"/>
          <w:lang w:val="sv-SE"/>
        </w:rPr>
      </w:pPr>
    </w:p>
    <w:p w:rsidR="00B84674" w:rsidRDefault="00B84674" w:rsidP="00EC5B82">
      <w:pPr>
        <w:spacing w:line="240" w:lineRule="auto"/>
        <w:ind w:firstLine="567"/>
        <w:jc w:val="both"/>
        <w:rPr>
          <w:rFonts w:ascii="Times New Roman" w:hAnsi="Times New Roman"/>
          <w:b/>
          <w:sz w:val="24"/>
          <w:szCs w:val="24"/>
          <w:lang w:val="id-ID"/>
        </w:rPr>
        <w:sectPr w:rsidR="00B84674" w:rsidSect="006414EA">
          <w:type w:val="continuous"/>
          <w:pgSz w:w="11906" w:h="16838" w:code="9"/>
          <w:pgMar w:top="1440" w:right="1440" w:bottom="1440" w:left="1440" w:header="709" w:footer="709" w:gutter="0"/>
          <w:cols w:space="708"/>
          <w:docGrid w:linePitch="360"/>
        </w:sectPr>
      </w:pPr>
    </w:p>
    <w:p w:rsidR="00EC5B82" w:rsidRDefault="00B84674" w:rsidP="00B84674">
      <w:pPr>
        <w:spacing w:line="240"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PEMBAHASAN </w:t>
      </w:r>
    </w:p>
    <w:p w:rsidR="00FF2A8E" w:rsidRPr="00FF2A8E" w:rsidRDefault="00FF2A8E" w:rsidP="00FF2A8E">
      <w:pPr>
        <w:numPr>
          <w:ilvl w:val="3"/>
          <w:numId w:val="1"/>
        </w:numPr>
        <w:suppressAutoHyphens/>
        <w:spacing w:after="0" w:line="240" w:lineRule="auto"/>
        <w:ind w:left="567" w:hanging="567"/>
        <w:jc w:val="both"/>
        <w:rPr>
          <w:rFonts w:ascii="Times New Roman" w:hAnsi="Times New Roman"/>
          <w:b/>
          <w:bCs/>
          <w:sz w:val="24"/>
          <w:szCs w:val="24"/>
        </w:rPr>
      </w:pPr>
      <w:r w:rsidRPr="00371F95">
        <w:rPr>
          <w:rFonts w:ascii="Times New Roman" w:hAnsi="Times New Roman"/>
          <w:b/>
          <w:bCs/>
          <w:sz w:val="24"/>
          <w:szCs w:val="24"/>
          <w:lang w:val="id-ID"/>
        </w:rPr>
        <w:t xml:space="preserve">Analisis </w:t>
      </w:r>
      <w:r w:rsidRPr="00371F95">
        <w:rPr>
          <w:rFonts w:ascii="Times New Roman" w:hAnsi="Times New Roman"/>
          <w:b/>
          <w:bCs/>
          <w:sz w:val="24"/>
          <w:szCs w:val="24"/>
        </w:rPr>
        <w:t>Univariat</w:t>
      </w:r>
    </w:p>
    <w:p w:rsidR="00FF2A8E" w:rsidRPr="00371F95" w:rsidRDefault="00FF2A8E" w:rsidP="00FF2A8E">
      <w:pPr>
        <w:suppressAutoHyphens/>
        <w:spacing w:after="0" w:line="240" w:lineRule="auto"/>
        <w:ind w:left="567"/>
        <w:jc w:val="both"/>
        <w:rPr>
          <w:rFonts w:ascii="Times New Roman" w:hAnsi="Times New Roman"/>
          <w:b/>
          <w:bCs/>
          <w:sz w:val="24"/>
          <w:szCs w:val="24"/>
        </w:rPr>
      </w:pPr>
    </w:p>
    <w:p w:rsidR="00FF2A8E" w:rsidRPr="00FF2A8E" w:rsidRDefault="00FF2A8E" w:rsidP="00FF2A8E">
      <w:pPr>
        <w:pStyle w:val="ListParagraph"/>
        <w:numPr>
          <w:ilvl w:val="0"/>
          <w:numId w:val="4"/>
        </w:numPr>
        <w:suppressAutoHyphens/>
        <w:spacing w:after="0" w:line="240" w:lineRule="auto"/>
        <w:ind w:left="567" w:hanging="567"/>
        <w:jc w:val="both"/>
        <w:rPr>
          <w:rFonts w:ascii="Times New Roman" w:hAnsi="Times New Roman"/>
          <w:b/>
          <w:bCs/>
          <w:sz w:val="24"/>
          <w:szCs w:val="24"/>
        </w:rPr>
      </w:pPr>
      <w:r>
        <w:rPr>
          <w:rFonts w:ascii="Times New Roman" w:hAnsi="Times New Roman"/>
          <w:b/>
          <w:bCs/>
          <w:sz w:val="24"/>
          <w:szCs w:val="24"/>
          <w:lang w:val="id-ID"/>
        </w:rPr>
        <w:t xml:space="preserve">Pengetahuan </w:t>
      </w:r>
      <w:r w:rsidRPr="00371F95">
        <w:rPr>
          <w:rFonts w:ascii="Times New Roman" w:hAnsi="Times New Roman"/>
          <w:b/>
          <w:bCs/>
          <w:sz w:val="24"/>
          <w:szCs w:val="24"/>
        </w:rPr>
        <w:t>T</w:t>
      </w:r>
      <w:r w:rsidRPr="00371F95">
        <w:rPr>
          <w:rFonts w:ascii="Times New Roman" w:hAnsi="Times New Roman"/>
          <w:b/>
          <w:bCs/>
          <w:sz w:val="24"/>
          <w:szCs w:val="24"/>
          <w:lang w:val="id-ID"/>
        </w:rPr>
        <w:t xml:space="preserve">entang </w:t>
      </w:r>
      <w:r w:rsidRPr="00371F95">
        <w:rPr>
          <w:rFonts w:ascii="Times New Roman" w:hAnsi="Times New Roman"/>
          <w:b/>
          <w:bCs/>
          <w:sz w:val="24"/>
          <w:szCs w:val="24"/>
        </w:rPr>
        <w:t>Senam</w:t>
      </w:r>
      <w:r>
        <w:rPr>
          <w:rFonts w:ascii="Times New Roman" w:hAnsi="Times New Roman"/>
          <w:b/>
          <w:bCs/>
          <w:sz w:val="24"/>
          <w:szCs w:val="24"/>
          <w:lang w:val="id-ID"/>
        </w:rPr>
        <w:t xml:space="preserve"> </w:t>
      </w:r>
      <w:r w:rsidRPr="00371F95">
        <w:rPr>
          <w:rFonts w:ascii="Times New Roman" w:hAnsi="Times New Roman"/>
          <w:b/>
          <w:bCs/>
          <w:sz w:val="24"/>
          <w:szCs w:val="24"/>
        </w:rPr>
        <w:t>Lansia</w:t>
      </w:r>
    </w:p>
    <w:p w:rsidR="00FF2A8E" w:rsidRPr="00371F95" w:rsidRDefault="00FF2A8E" w:rsidP="00FF2A8E">
      <w:pPr>
        <w:pStyle w:val="ListParagraph"/>
        <w:suppressAutoHyphens/>
        <w:spacing w:after="0" w:line="240" w:lineRule="auto"/>
        <w:ind w:left="567"/>
        <w:jc w:val="both"/>
        <w:rPr>
          <w:rFonts w:ascii="Times New Roman" w:hAnsi="Times New Roman"/>
          <w:b/>
          <w:bCs/>
          <w:sz w:val="24"/>
          <w:szCs w:val="24"/>
        </w:rPr>
      </w:pPr>
    </w:p>
    <w:p w:rsidR="00FF2A8E"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rPr>
        <w:t xml:space="preserve">Berdasarkan </w:t>
      </w:r>
      <w:r w:rsidRPr="00371F95">
        <w:rPr>
          <w:rFonts w:ascii="Times New Roman" w:hAnsi="Times New Roman"/>
          <w:sz w:val="24"/>
          <w:szCs w:val="24"/>
          <w:lang w:val="id-ID"/>
        </w:rPr>
        <w:t xml:space="preserve">hasil </w:t>
      </w:r>
      <w:proofErr w:type="gramStart"/>
      <w:r w:rsidRPr="00371F95">
        <w:rPr>
          <w:rFonts w:ascii="Times New Roman" w:hAnsi="Times New Roman"/>
          <w:sz w:val="24"/>
          <w:szCs w:val="24"/>
          <w:lang w:val="id-ID"/>
        </w:rPr>
        <w:t>penelitian</w:t>
      </w:r>
      <w:r w:rsidRPr="00371F95">
        <w:rPr>
          <w:rFonts w:ascii="Times New Roman" w:hAnsi="Times New Roman"/>
          <w:sz w:val="24"/>
          <w:szCs w:val="24"/>
        </w:rPr>
        <w:t xml:space="preserve">  mengenai</w:t>
      </w:r>
      <w:proofErr w:type="gramEnd"/>
      <w:r w:rsidRPr="00371F95">
        <w:rPr>
          <w:rFonts w:ascii="Times New Roman" w:hAnsi="Times New Roman"/>
          <w:sz w:val="24"/>
          <w:szCs w:val="24"/>
        </w:rPr>
        <w:t xml:space="preserve"> hubunga npengetahuan lanjut usia dengan keaktifan lanjut usia dalam mengikuti senam lansia didapatakan bahwadari 44 lanjut usia didapatkan responden yang pengetahuan baik sebanyak 5 (11,4%) responden, sedang sebanyak 17 (38,6%) responden, dan kurang sebanyak 22 ( 50,0%) responden.</w:t>
      </w:r>
    </w:p>
    <w:p w:rsidR="00FF2A8E" w:rsidRPr="00FF2A8E" w:rsidRDefault="00FF2A8E" w:rsidP="00FF2A8E">
      <w:pPr>
        <w:suppressAutoHyphens/>
        <w:spacing w:after="0" w:line="240" w:lineRule="auto"/>
        <w:ind w:firstLine="567"/>
        <w:jc w:val="both"/>
        <w:rPr>
          <w:rFonts w:ascii="Times New Roman" w:hAnsi="Times New Roman"/>
          <w:sz w:val="24"/>
          <w:szCs w:val="24"/>
          <w:lang w:val="id-ID"/>
        </w:rPr>
      </w:pPr>
    </w:p>
    <w:p w:rsidR="00FF2A8E"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id-ID"/>
        </w:rPr>
        <w:t>Pengetahuan dipengaruhi oleh faktor internal dan eksternal. Yang termasuk dalam faktor internal yaitu pendidikan, pekerjaan, dan umur. Sedangkan faktor eksternal yaitu faktor lingkungan dan sosial budaya.</w:t>
      </w:r>
    </w:p>
    <w:p w:rsidR="00FF2A8E" w:rsidRPr="00371F95" w:rsidRDefault="00FF2A8E" w:rsidP="00FF2A8E">
      <w:pPr>
        <w:suppressAutoHyphens/>
        <w:spacing w:after="0" w:line="240" w:lineRule="auto"/>
        <w:ind w:firstLine="567"/>
        <w:jc w:val="both"/>
        <w:rPr>
          <w:rFonts w:ascii="Times New Roman" w:hAnsi="Times New Roman"/>
          <w:sz w:val="24"/>
          <w:szCs w:val="24"/>
          <w:lang w:val="id-ID"/>
        </w:rPr>
      </w:pPr>
    </w:p>
    <w:p w:rsidR="00FF2A8E"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id-ID"/>
        </w:rPr>
        <w:t>Pengetahuan merupakan domain yang sangat penting untuk terbentuknya  sikap dan tindakan seseorang (Notoadmo</w:t>
      </w:r>
      <w:r w:rsidRPr="00371F95">
        <w:rPr>
          <w:rFonts w:ascii="Times New Roman" w:hAnsi="Times New Roman"/>
          <w:sz w:val="24"/>
          <w:szCs w:val="24"/>
        </w:rPr>
        <w:t>t</w:t>
      </w:r>
      <w:r w:rsidRPr="00371F95">
        <w:rPr>
          <w:rFonts w:ascii="Times New Roman" w:hAnsi="Times New Roman"/>
          <w:sz w:val="24"/>
          <w:szCs w:val="24"/>
          <w:lang w:val="id-ID"/>
        </w:rPr>
        <w:t>jo, 20</w:t>
      </w:r>
      <w:r w:rsidRPr="00371F95">
        <w:rPr>
          <w:rFonts w:ascii="Times New Roman" w:hAnsi="Times New Roman"/>
          <w:sz w:val="24"/>
          <w:szCs w:val="24"/>
        </w:rPr>
        <w:t>12</w:t>
      </w:r>
      <w:r w:rsidRPr="00371F95">
        <w:rPr>
          <w:rFonts w:ascii="Times New Roman" w:hAnsi="Times New Roman"/>
          <w:sz w:val="24"/>
          <w:szCs w:val="24"/>
          <w:lang w:val="id-ID"/>
        </w:rPr>
        <w:t xml:space="preserve"> dalam Wawan, 2010)</w:t>
      </w:r>
    </w:p>
    <w:p w:rsidR="00FF2A8E" w:rsidRPr="00371F95" w:rsidRDefault="00FF2A8E" w:rsidP="00FF2A8E">
      <w:pPr>
        <w:suppressAutoHyphens/>
        <w:spacing w:after="0" w:line="240" w:lineRule="auto"/>
        <w:ind w:firstLine="567"/>
        <w:jc w:val="both"/>
        <w:rPr>
          <w:rFonts w:ascii="Times New Roman" w:hAnsi="Times New Roman"/>
          <w:sz w:val="24"/>
          <w:szCs w:val="24"/>
          <w:lang w:val="id-ID"/>
        </w:rPr>
      </w:pPr>
    </w:p>
    <w:p w:rsidR="00FF2A8E" w:rsidRDefault="00FF2A8E" w:rsidP="00FF2A8E">
      <w:pPr>
        <w:pStyle w:val="ListParagraph"/>
        <w:spacing w:after="0" w:line="240" w:lineRule="auto"/>
        <w:ind w:left="0" w:firstLine="567"/>
        <w:jc w:val="both"/>
        <w:rPr>
          <w:rFonts w:ascii="Times New Roman" w:hAnsi="Times New Roman"/>
          <w:sz w:val="24"/>
          <w:szCs w:val="24"/>
          <w:lang w:val="id-ID"/>
        </w:rPr>
      </w:pPr>
      <w:r w:rsidRPr="00371F95">
        <w:rPr>
          <w:rFonts w:ascii="Times New Roman" w:hAnsi="Times New Roman"/>
          <w:sz w:val="24"/>
          <w:szCs w:val="24"/>
          <w:lang w:val="id-ID"/>
        </w:rPr>
        <w:t xml:space="preserve">  Pendidikan berarti bimbingan yang diberikan seseorang terhadap perkembangan orang lain menuju kearah cita-cita tertentu yang menentukan manusia untuk berbuat dan mengisi kehidupan untuk mencapai keselamatan dan kebahagian. </w:t>
      </w:r>
      <w:r w:rsidRPr="00371F95">
        <w:rPr>
          <w:rFonts w:ascii="Times New Roman" w:hAnsi="Times New Roman"/>
          <w:sz w:val="24"/>
          <w:szCs w:val="24"/>
          <w:lang w:val="sv-SE"/>
        </w:rPr>
        <w:t xml:space="preserve">Pendidikan diperlukan untuk mendapat informasi misalnya hal-hal yang menunjang kesehatan sehingga dapat meningkatkan kualitas hidup. Menurut YB Mantra yang dikutip Notoatmojo (2012), pendidikan dapat mempengaruhi seseorang termasuk juga perilaku seseorang akan pola hidup terutama dalam memotivasi untuk sikap berperan serta dalam pembangunan pada </w:t>
      </w:r>
      <w:r w:rsidRPr="00371F95">
        <w:rPr>
          <w:rFonts w:ascii="Times New Roman" w:hAnsi="Times New Roman"/>
          <w:sz w:val="24"/>
          <w:szCs w:val="24"/>
          <w:lang w:val="sv-SE"/>
        </w:rPr>
        <w:lastRenderedPageBreak/>
        <w:t xml:space="preserve">umumnya makin tinggi pendidikan seseorang makin mudah menerima informasi </w:t>
      </w:r>
      <w:r w:rsidRPr="009E2E52">
        <w:rPr>
          <w:rFonts w:ascii="Times New Roman" w:hAnsi="Times New Roman"/>
          <w:sz w:val="24"/>
          <w:szCs w:val="24"/>
          <w:lang w:val="sv-SE"/>
        </w:rPr>
        <w:t>(</w:t>
      </w:r>
      <w:r w:rsidRPr="009E2E52">
        <w:rPr>
          <w:rFonts w:ascii="Times New Roman" w:hAnsi="Times New Roman"/>
          <w:sz w:val="24"/>
          <w:szCs w:val="24"/>
        </w:rPr>
        <w:t>Budiman dan Riyanto (2013</w:t>
      </w:r>
      <w:r w:rsidRPr="009E2E52">
        <w:rPr>
          <w:rFonts w:ascii="Times New Roman" w:hAnsi="Times New Roman"/>
          <w:sz w:val="24"/>
          <w:szCs w:val="24"/>
          <w:lang w:val="sv-SE"/>
        </w:rPr>
        <w:t>)</w:t>
      </w:r>
      <w:r>
        <w:rPr>
          <w:rFonts w:ascii="Times New Roman" w:hAnsi="Times New Roman"/>
          <w:sz w:val="24"/>
          <w:szCs w:val="24"/>
          <w:lang w:val="id-ID"/>
        </w:rPr>
        <w:t>.</w:t>
      </w:r>
    </w:p>
    <w:p w:rsidR="00FF2A8E" w:rsidRPr="00FF2A8E" w:rsidRDefault="00FF2A8E" w:rsidP="00FF2A8E">
      <w:pPr>
        <w:pStyle w:val="ListParagraph"/>
        <w:spacing w:after="0" w:line="240" w:lineRule="auto"/>
        <w:ind w:left="0" w:firstLine="567"/>
        <w:jc w:val="both"/>
        <w:rPr>
          <w:rFonts w:ascii="Times New Roman" w:hAnsi="Times New Roman"/>
          <w:sz w:val="24"/>
          <w:szCs w:val="24"/>
          <w:lang w:val="id-ID"/>
        </w:rPr>
      </w:pPr>
    </w:p>
    <w:p w:rsidR="00FF2A8E"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rPr>
        <w:t>Dari total populasi 44 lanjut usia menjawab kuesioner, 30 (</w:t>
      </w:r>
      <w:r w:rsidRPr="00371F95">
        <w:rPr>
          <w:rFonts w:ascii="Times New Roman" w:hAnsi="Times New Roman"/>
          <w:sz w:val="24"/>
          <w:szCs w:val="24"/>
          <w:lang w:val="id-ID"/>
        </w:rPr>
        <w:t>68</w:t>
      </w:r>
      <w:proofErr w:type="gramStart"/>
      <w:r w:rsidRPr="00371F95">
        <w:rPr>
          <w:rFonts w:ascii="Times New Roman" w:hAnsi="Times New Roman"/>
          <w:sz w:val="24"/>
          <w:szCs w:val="24"/>
          <w:lang w:val="id-ID"/>
        </w:rPr>
        <w:t>,1</w:t>
      </w:r>
      <w:proofErr w:type="gramEnd"/>
      <w:r w:rsidRPr="00371F95">
        <w:rPr>
          <w:rFonts w:ascii="Times New Roman" w:hAnsi="Times New Roman"/>
          <w:sz w:val="24"/>
          <w:szCs w:val="24"/>
        </w:rPr>
        <w:t>%) responden kesulitaan dalam menjawab pertanyaan nomor 3 yaitu senam lansia merupakan senam yang berhubungan dengan kesehatan paru-paru, jantung, peredaran darah danotot, dikarenakan kurangnya pengetahuan lanjut usia tentang senam lansia</w:t>
      </w:r>
    </w:p>
    <w:p w:rsidR="00FF2A8E" w:rsidRPr="00FF2A8E" w:rsidRDefault="00FF2A8E" w:rsidP="00FF2A8E">
      <w:pPr>
        <w:suppressAutoHyphens/>
        <w:spacing w:after="0" w:line="240" w:lineRule="auto"/>
        <w:ind w:firstLine="567"/>
        <w:jc w:val="both"/>
        <w:rPr>
          <w:rFonts w:ascii="Times New Roman" w:hAnsi="Times New Roman"/>
          <w:sz w:val="24"/>
          <w:szCs w:val="24"/>
          <w:lang w:val="id-ID"/>
        </w:rPr>
      </w:pPr>
    </w:p>
    <w:p w:rsidR="00FF2A8E"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rPr>
        <w:t xml:space="preserve">Sumber masalahnya dikarenakan pendidikan yang kurang </w:t>
      </w:r>
      <w:proofErr w:type="gramStart"/>
      <w:r w:rsidRPr="00371F95">
        <w:rPr>
          <w:rFonts w:ascii="Times New Roman" w:hAnsi="Times New Roman"/>
          <w:sz w:val="24"/>
          <w:szCs w:val="24"/>
        </w:rPr>
        <w:t>sebagaian  besar</w:t>
      </w:r>
      <w:proofErr w:type="gramEnd"/>
      <w:r w:rsidRPr="00371F95">
        <w:rPr>
          <w:rFonts w:ascii="Times New Roman" w:hAnsi="Times New Roman"/>
          <w:sz w:val="24"/>
          <w:szCs w:val="24"/>
        </w:rPr>
        <w:t xml:space="preserve"> pendidikan lansia tersebut rendah yaitu SD sebanyak 20 (45,5%), menyebabkan rendahnya tingkat pemanfaatan senam lansia, serta rendahnya kesadaran terhadap pemanfaatan program senam lansia dan lansial ebih mengutamakan pekerjaanya dibandingkan ikut kegiatan senam lansia akibatnya lanjut usia kurang aktif dalam mengikuti kegiatan senam lansia. </w:t>
      </w:r>
    </w:p>
    <w:p w:rsidR="00FF2A8E" w:rsidRPr="00FF2A8E" w:rsidRDefault="00FF2A8E" w:rsidP="00FF2A8E">
      <w:pPr>
        <w:suppressAutoHyphens/>
        <w:spacing w:after="0" w:line="240" w:lineRule="auto"/>
        <w:ind w:firstLine="567"/>
        <w:jc w:val="both"/>
        <w:rPr>
          <w:rFonts w:ascii="Times New Roman" w:hAnsi="Times New Roman"/>
          <w:sz w:val="24"/>
          <w:szCs w:val="24"/>
          <w:lang w:val="id-ID"/>
        </w:rPr>
      </w:pPr>
    </w:p>
    <w:p w:rsidR="00FF2A8E"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rPr>
        <w:t>Pemecahan masalah tersebut sebaiknya tenaga Kesehatan bekerjasama dengan kader melakukansosialisasitentangsenam lansia dan memberi motivasi agar lansia aktif mengikutisenamlansia.</w:t>
      </w:r>
      <w:r w:rsidRPr="00371F95">
        <w:rPr>
          <w:rFonts w:ascii="Times New Roman" w:hAnsi="Times New Roman"/>
          <w:sz w:val="24"/>
          <w:szCs w:val="24"/>
          <w:lang w:val="sv-SE"/>
        </w:rPr>
        <w:t xml:space="preserve">Kader harus terjun langsung ke masyarakat untuk mengerakkan para lansia agar mengikuti senam lanjut </w:t>
      </w:r>
      <w:proofErr w:type="gramStart"/>
      <w:r w:rsidRPr="00371F95">
        <w:rPr>
          <w:rFonts w:ascii="Times New Roman" w:hAnsi="Times New Roman"/>
          <w:sz w:val="24"/>
          <w:szCs w:val="24"/>
          <w:lang w:val="sv-SE"/>
        </w:rPr>
        <w:t>usia</w:t>
      </w:r>
      <w:proofErr w:type="gramEnd"/>
      <w:r w:rsidRPr="00371F95">
        <w:rPr>
          <w:rFonts w:ascii="Times New Roman" w:hAnsi="Times New Roman"/>
          <w:sz w:val="24"/>
          <w:szCs w:val="24"/>
          <w:lang w:val="sv-SE"/>
        </w:rPr>
        <w:t xml:space="preserve">. </w:t>
      </w:r>
    </w:p>
    <w:p w:rsidR="00FF2A8E" w:rsidRPr="00FF2A8E" w:rsidRDefault="00FF2A8E" w:rsidP="00FF2A8E">
      <w:pPr>
        <w:suppressAutoHyphens/>
        <w:spacing w:after="0" w:line="240" w:lineRule="auto"/>
        <w:ind w:firstLine="567"/>
        <w:jc w:val="both"/>
        <w:rPr>
          <w:rFonts w:ascii="Times New Roman" w:hAnsi="Times New Roman"/>
          <w:sz w:val="24"/>
          <w:szCs w:val="24"/>
          <w:lang w:val="id-ID"/>
        </w:rPr>
      </w:pPr>
    </w:p>
    <w:p w:rsidR="00FF2A8E" w:rsidRPr="00FF2A8E" w:rsidRDefault="00FF2A8E" w:rsidP="00FF2A8E">
      <w:pPr>
        <w:pStyle w:val="ListParagraph"/>
        <w:numPr>
          <w:ilvl w:val="0"/>
          <w:numId w:val="4"/>
        </w:numPr>
        <w:suppressAutoHyphens/>
        <w:spacing w:after="0" w:line="240" w:lineRule="auto"/>
        <w:ind w:left="567" w:hanging="567"/>
        <w:jc w:val="both"/>
        <w:rPr>
          <w:rFonts w:ascii="Times New Roman" w:hAnsi="Times New Roman"/>
          <w:b/>
          <w:bCs/>
          <w:sz w:val="24"/>
          <w:szCs w:val="24"/>
          <w:lang w:val="id-ID"/>
        </w:rPr>
      </w:pPr>
      <w:r w:rsidRPr="00FF2A8E">
        <w:rPr>
          <w:rFonts w:ascii="Times New Roman" w:hAnsi="Times New Roman"/>
          <w:b/>
          <w:bCs/>
          <w:sz w:val="24"/>
          <w:szCs w:val="24"/>
        </w:rPr>
        <w:t>Keaktifan dalam mengikuti senam lansia</w:t>
      </w:r>
    </w:p>
    <w:p w:rsidR="00FF2A8E" w:rsidRPr="00371F95" w:rsidRDefault="00FF2A8E" w:rsidP="00FF2A8E">
      <w:pPr>
        <w:suppressAutoHyphens/>
        <w:spacing w:after="0" w:line="240" w:lineRule="auto"/>
        <w:ind w:firstLine="567"/>
        <w:jc w:val="both"/>
        <w:rPr>
          <w:rFonts w:ascii="Times New Roman" w:hAnsi="Times New Roman"/>
          <w:sz w:val="24"/>
          <w:szCs w:val="24"/>
        </w:rPr>
      </w:pPr>
      <w:r w:rsidRPr="00371F95">
        <w:rPr>
          <w:rFonts w:ascii="Times New Roman" w:hAnsi="Times New Roman"/>
          <w:sz w:val="24"/>
          <w:szCs w:val="24"/>
          <w:lang w:val="id-ID"/>
        </w:rPr>
        <w:t xml:space="preserve">Berdasarkan hasil penelitian yang dilakukan mengenai hubungan pengetahuan lanjut usia tentang senam lansia dengan keaktifan lansia dalam mengikuti senam lansia , didapatkan hasil bahwa sebagian besar responden yang aktif dalam mengikuti kegiatan senam </w:t>
      </w:r>
      <w:r w:rsidRPr="00371F95">
        <w:rPr>
          <w:rFonts w:ascii="Times New Roman" w:hAnsi="Times New Roman"/>
          <w:sz w:val="24"/>
          <w:szCs w:val="24"/>
          <w:lang w:val="id-ID"/>
        </w:rPr>
        <w:lastRenderedPageBreak/>
        <w:t>lansia yaitu sebanyak 23 (52,3%) responden, lebih besar dibandingkan dengan yang tidak aktif dalam mengikuti kegiatan senam lansia sebanyak 21 (47,7%) responden.</w:t>
      </w:r>
    </w:p>
    <w:p w:rsidR="00FF2A8E" w:rsidRPr="00371F95"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id-ID"/>
        </w:rPr>
        <w:t>Menurut Notoatmodjo, (20</w:t>
      </w:r>
      <w:r w:rsidRPr="00371F95">
        <w:rPr>
          <w:rFonts w:ascii="Times New Roman" w:hAnsi="Times New Roman"/>
          <w:sz w:val="24"/>
          <w:szCs w:val="24"/>
        </w:rPr>
        <w:t xml:space="preserve">12 </w:t>
      </w:r>
      <w:r w:rsidRPr="00371F95">
        <w:rPr>
          <w:rFonts w:ascii="Times New Roman" w:hAnsi="Times New Roman"/>
          <w:sz w:val="24"/>
          <w:szCs w:val="24"/>
          <w:lang w:val="id-ID"/>
        </w:rPr>
        <w:t>)</w:t>
      </w:r>
      <w:r w:rsidRPr="00371F95">
        <w:rPr>
          <w:rFonts w:ascii="Times New Roman" w:hAnsi="Times New Roman"/>
          <w:sz w:val="24"/>
          <w:szCs w:val="24"/>
        </w:rPr>
        <w:t>yaitu</w:t>
      </w:r>
      <w:r w:rsidRPr="00371F95">
        <w:rPr>
          <w:rFonts w:ascii="Times New Roman" w:hAnsi="Times New Roman"/>
          <w:sz w:val="24"/>
          <w:szCs w:val="24"/>
          <w:lang w:val="id-ID"/>
        </w:rPr>
        <w:t xml:space="preserve">Keaktifan merupakan suatu perilaku yang bisa dilihat dari keteraturan dan keterlibatan seorang untuk aktif dalam kegiatan. </w:t>
      </w:r>
    </w:p>
    <w:p w:rsidR="00FF2A8E" w:rsidRPr="00371F95" w:rsidRDefault="00FF2A8E" w:rsidP="00FF2A8E">
      <w:pPr>
        <w:suppressAutoHyphens/>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id-ID"/>
        </w:rPr>
        <w:t>Keaktifan lansia merupakan suatu perilaku atau tindakan nyata yang bisa dilihat dari keteraturan dan keterlibatan seorang lansia dalam kegiatan senam lansia.</w:t>
      </w:r>
      <w:r w:rsidRPr="00371F95">
        <w:rPr>
          <w:rFonts w:ascii="Times New Roman" w:hAnsi="Times New Roman"/>
          <w:sz w:val="24"/>
          <w:szCs w:val="24"/>
        </w:rPr>
        <w:t xml:space="preserve"> P</w:t>
      </w:r>
      <w:r w:rsidRPr="00371F95">
        <w:rPr>
          <w:rFonts w:ascii="Times New Roman" w:hAnsi="Times New Roman"/>
          <w:sz w:val="24"/>
          <w:szCs w:val="24"/>
          <w:lang w:val="id-ID"/>
        </w:rPr>
        <w:t>erilaku terbentuk melalui suatu proses tertentu, dan berlangsung dalam interaksi manusia dengan lingkungannya.</w:t>
      </w:r>
    </w:p>
    <w:p w:rsidR="00FF2A8E" w:rsidRPr="00371F95" w:rsidRDefault="00FF2A8E" w:rsidP="00FF2A8E">
      <w:pPr>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es-ES_tradnl"/>
        </w:rPr>
        <w:t>Bila dalam masyarakat mempunyai kepercayaa</w:t>
      </w:r>
      <w:r w:rsidRPr="00371F95">
        <w:rPr>
          <w:rFonts w:ascii="Times New Roman" w:hAnsi="Times New Roman"/>
          <w:sz w:val="24"/>
          <w:szCs w:val="24"/>
          <w:lang w:val="id-ID"/>
        </w:rPr>
        <w:t>n</w:t>
      </w:r>
      <w:r w:rsidRPr="00371F95">
        <w:rPr>
          <w:rFonts w:ascii="Times New Roman" w:hAnsi="Times New Roman"/>
          <w:sz w:val="24"/>
          <w:szCs w:val="24"/>
          <w:lang w:val="es-ES_tradnl"/>
        </w:rPr>
        <w:t xml:space="preserve"> yang salah tentang sesuatu maka dapat menghambat perubahan perilaku. Masyarakat yang mempunyai kepercayaan tertentu terhadap posyandu maka dapat mempengaruhi suatu perilaku yang akan berpengaruh terhadap keaktifan lansia.  </w:t>
      </w:r>
    </w:p>
    <w:p w:rsidR="00FF2A8E" w:rsidRPr="00371F95" w:rsidRDefault="00FF2A8E" w:rsidP="00FF2A8E">
      <w:pPr>
        <w:autoSpaceDE w:val="0"/>
        <w:autoSpaceDN w:val="0"/>
        <w:adjustRightInd w:val="0"/>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id-ID"/>
        </w:rPr>
        <w:t>Pemecahan masalah keaktifan lanjut usia bisa terwujud dalam sikap dan perilaku tokoh masyarakat dan petugas kesehatan yang terkait dengan kesehatan. Untuk berperilaku sehat, masyarakat kadang-kadang bukan hanya perlu pengetahuan dan sikap positif, dan dukungan fasilitas saja, melainkan diperlukan perilaku contoh (acuan) dari para tokoh masyarakat, tokoh agama, lebih-lebih para petugas kesehatan.</w:t>
      </w:r>
    </w:p>
    <w:p w:rsidR="00FF2A8E" w:rsidRPr="00371F95" w:rsidRDefault="00FF2A8E" w:rsidP="00FF2A8E">
      <w:pPr>
        <w:suppressAutoHyphens/>
        <w:spacing w:after="0" w:line="240" w:lineRule="auto"/>
        <w:ind w:firstLine="567"/>
        <w:jc w:val="both"/>
        <w:rPr>
          <w:rFonts w:ascii="Times New Roman" w:hAnsi="Times New Roman"/>
          <w:sz w:val="24"/>
          <w:szCs w:val="24"/>
          <w:lang w:val="id-ID"/>
        </w:rPr>
      </w:pPr>
    </w:p>
    <w:p w:rsidR="00FF2A8E" w:rsidRPr="00FF2A8E" w:rsidRDefault="00FF2A8E" w:rsidP="00FF2A8E">
      <w:pPr>
        <w:pStyle w:val="ListParagraph"/>
        <w:numPr>
          <w:ilvl w:val="3"/>
          <w:numId w:val="1"/>
        </w:numPr>
        <w:suppressAutoHyphens/>
        <w:spacing w:after="0" w:line="240" w:lineRule="auto"/>
        <w:ind w:left="567" w:hanging="567"/>
        <w:jc w:val="both"/>
        <w:rPr>
          <w:rFonts w:ascii="Times New Roman" w:hAnsi="Times New Roman"/>
          <w:b/>
          <w:bCs/>
          <w:sz w:val="24"/>
          <w:szCs w:val="24"/>
        </w:rPr>
      </w:pPr>
      <w:r w:rsidRPr="00FF2A8E">
        <w:rPr>
          <w:rFonts w:ascii="Times New Roman" w:hAnsi="Times New Roman"/>
          <w:b/>
          <w:bCs/>
          <w:sz w:val="24"/>
          <w:szCs w:val="24"/>
          <w:lang w:val="id-ID"/>
        </w:rPr>
        <w:t>Analisis B</w:t>
      </w:r>
      <w:r w:rsidRPr="00FF2A8E">
        <w:rPr>
          <w:rFonts w:ascii="Times New Roman" w:hAnsi="Times New Roman"/>
          <w:b/>
          <w:bCs/>
          <w:sz w:val="24"/>
          <w:szCs w:val="24"/>
        </w:rPr>
        <w:t>ivariat</w:t>
      </w:r>
    </w:p>
    <w:p w:rsidR="00FF2A8E" w:rsidRPr="00FF2A8E" w:rsidRDefault="00FF2A8E" w:rsidP="00FF2A8E">
      <w:pPr>
        <w:pStyle w:val="ListParagraph"/>
        <w:suppressAutoHyphens/>
        <w:spacing w:after="0" w:line="240" w:lineRule="auto"/>
        <w:ind w:left="567"/>
        <w:jc w:val="both"/>
        <w:rPr>
          <w:rFonts w:ascii="Times New Roman" w:hAnsi="Times New Roman"/>
          <w:b/>
          <w:bCs/>
          <w:sz w:val="24"/>
          <w:szCs w:val="24"/>
        </w:rPr>
      </w:pPr>
    </w:p>
    <w:p w:rsidR="00FF2A8E" w:rsidRPr="00FF2A8E" w:rsidRDefault="00FF2A8E" w:rsidP="00FF2A8E">
      <w:pPr>
        <w:numPr>
          <w:ilvl w:val="4"/>
          <w:numId w:val="1"/>
        </w:numPr>
        <w:suppressAutoHyphens/>
        <w:spacing w:after="0" w:line="240" w:lineRule="auto"/>
        <w:ind w:left="0" w:firstLine="0"/>
        <w:jc w:val="both"/>
        <w:rPr>
          <w:rFonts w:ascii="Times New Roman" w:hAnsi="Times New Roman"/>
          <w:b/>
          <w:bCs/>
          <w:sz w:val="24"/>
          <w:szCs w:val="24"/>
        </w:rPr>
      </w:pPr>
      <w:r w:rsidRPr="00371F95">
        <w:rPr>
          <w:rFonts w:ascii="Times New Roman" w:hAnsi="Times New Roman"/>
          <w:b/>
          <w:bCs/>
          <w:sz w:val="24"/>
          <w:szCs w:val="24"/>
        </w:rPr>
        <w:t>Hubungan tingkat pengetahuan lanjut usiat entang senam lansia dengan keaktifan lanjutusiadalammengikut</w:t>
      </w:r>
      <w:r w:rsidRPr="00371F95">
        <w:rPr>
          <w:rFonts w:ascii="Times New Roman" w:hAnsi="Times New Roman"/>
          <w:b/>
          <w:bCs/>
          <w:sz w:val="24"/>
          <w:szCs w:val="24"/>
          <w:lang w:val="id-ID"/>
        </w:rPr>
        <w:t>i senam lansia</w:t>
      </w:r>
      <w:r w:rsidRPr="00371F95">
        <w:rPr>
          <w:rFonts w:ascii="Times New Roman" w:hAnsi="Times New Roman"/>
          <w:b/>
          <w:bCs/>
          <w:sz w:val="24"/>
          <w:szCs w:val="24"/>
        </w:rPr>
        <w:t>.</w:t>
      </w:r>
    </w:p>
    <w:p w:rsidR="00FF2A8E" w:rsidRPr="00371F95" w:rsidRDefault="00FF2A8E" w:rsidP="00FF2A8E">
      <w:pPr>
        <w:suppressAutoHyphens/>
        <w:spacing w:after="0" w:line="240" w:lineRule="auto"/>
        <w:jc w:val="both"/>
        <w:rPr>
          <w:rFonts w:ascii="Times New Roman" w:hAnsi="Times New Roman"/>
          <w:b/>
          <w:bCs/>
          <w:sz w:val="24"/>
          <w:szCs w:val="24"/>
        </w:rPr>
      </w:pPr>
    </w:p>
    <w:p w:rsidR="00FF2A8E" w:rsidRDefault="00FF2A8E" w:rsidP="00FF2A8E">
      <w:pPr>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rPr>
        <w:t>Berdasark</w:t>
      </w:r>
      <w:r w:rsidRPr="00371F95">
        <w:rPr>
          <w:rFonts w:ascii="Times New Roman" w:hAnsi="Times New Roman"/>
          <w:sz w:val="24"/>
          <w:szCs w:val="24"/>
          <w:lang w:val="id-ID"/>
        </w:rPr>
        <w:t>a</w:t>
      </w:r>
      <w:r w:rsidRPr="00371F95">
        <w:rPr>
          <w:rFonts w:ascii="Times New Roman" w:hAnsi="Times New Roman"/>
          <w:sz w:val="24"/>
          <w:szCs w:val="24"/>
        </w:rPr>
        <w:t>npenelitian yang dilakukan mengenai hubungan pengetahuan lanjut usia tentang senam lansia dengan keaktifan lanjut usia dalam</w:t>
      </w:r>
      <w:r>
        <w:rPr>
          <w:rFonts w:ascii="Times New Roman" w:hAnsi="Times New Roman"/>
          <w:sz w:val="24"/>
          <w:szCs w:val="24"/>
          <w:lang w:val="id-ID"/>
        </w:rPr>
        <w:t xml:space="preserve"> </w:t>
      </w:r>
      <w:r w:rsidRPr="00371F95">
        <w:rPr>
          <w:rFonts w:ascii="Times New Roman" w:hAnsi="Times New Roman"/>
          <w:sz w:val="24"/>
          <w:szCs w:val="24"/>
        </w:rPr>
        <w:t>mengikuti</w:t>
      </w:r>
      <w:r>
        <w:rPr>
          <w:rFonts w:ascii="Times New Roman" w:hAnsi="Times New Roman"/>
          <w:sz w:val="24"/>
          <w:szCs w:val="24"/>
          <w:lang w:val="id-ID"/>
        </w:rPr>
        <w:t xml:space="preserve"> </w:t>
      </w:r>
      <w:r w:rsidRPr="00371F95">
        <w:rPr>
          <w:rFonts w:ascii="Times New Roman" w:hAnsi="Times New Roman"/>
          <w:sz w:val="24"/>
          <w:szCs w:val="24"/>
        </w:rPr>
        <w:t>senam</w:t>
      </w:r>
      <w:r>
        <w:rPr>
          <w:rFonts w:ascii="Times New Roman" w:hAnsi="Times New Roman"/>
          <w:sz w:val="24"/>
          <w:szCs w:val="24"/>
          <w:lang w:val="id-ID"/>
        </w:rPr>
        <w:t xml:space="preserve"> </w:t>
      </w:r>
      <w:r w:rsidRPr="00371F95">
        <w:rPr>
          <w:rFonts w:ascii="Times New Roman" w:hAnsi="Times New Roman"/>
          <w:sz w:val="24"/>
          <w:szCs w:val="24"/>
        </w:rPr>
        <w:t>lansia, didapatkan</w:t>
      </w:r>
      <w:r>
        <w:rPr>
          <w:rFonts w:ascii="Times New Roman" w:hAnsi="Times New Roman"/>
          <w:sz w:val="24"/>
          <w:szCs w:val="24"/>
          <w:lang w:val="id-ID"/>
        </w:rPr>
        <w:t xml:space="preserve"> </w:t>
      </w:r>
      <w:r w:rsidRPr="00371F95">
        <w:rPr>
          <w:rFonts w:ascii="Times New Roman" w:hAnsi="Times New Roman"/>
          <w:sz w:val="24"/>
          <w:szCs w:val="24"/>
        </w:rPr>
        <w:t>hasil</w:t>
      </w:r>
      <w:r>
        <w:rPr>
          <w:rFonts w:ascii="Times New Roman" w:hAnsi="Times New Roman"/>
          <w:sz w:val="24"/>
          <w:szCs w:val="24"/>
          <w:lang w:val="id-ID"/>
        </w:rPr>
        <w:t xml:space="preserve"> </w:t>
      </w:r>
      <w:r w:rsidRPr="00371F95">
        <w:rPr>
          <w:rFonts w:ascii="Times New Roman" w:hAnsi="Times New Roman"/>
          <w:sz w:val="24"/>
          <w:szCs w:val="24"/>
        </w:rPr>
        <w:t>bahwa</w:t>
      </w:r>
      <w:r>
        <w:rPr>
          <w:rFonts w:ascii="Times New Roman" w:hAnsi="Times New Roman"/>
          <w:sz w:val="24"/>
          <w:szCs w:val="24"/>
          <w:lang w:val="id-ID"/>
        </w:rPr>
        <w:t xml:space="preserve"> </w:t>
      </w:r>
      <w:r w:rsidRPr="00371F95">
        <w:rPr>
          <w:rFonts w:ascii="Times New Roman" w:hAnsi="Times New Roman"/>
          <w:sz w:val="24"/>
          <w:szCs w:val="24"/>
        </w:rPr>
        <w:t>nilai</w:t>
      </w:r>
      <w:r>
        <w:rPr>
          <w:rFonts w:ascii="Times New Roman" w:hAnsi="Times New Roman"/>
          <w:sz w:val="24"/>
          <w:szCs w:val="24"/>
          <w:lang w:val="id-ID"/>
        </w:rPr>
        <w:t xml:space="preserve"> </w:t>
      </w:r>
      <w:r w:rsidRPr="00371F95">
        <w:rPr>
          <w:rFonts w:ascii="Times New Roman" w:hAnsi="Times New Roman"/>
          <w:i/>
          <w:iCs/>
          <w:sz w:val="24"/>
          <w:szCs w:val="24"/>
        </w:rPr>
        <w:t xml:space="preserve">p value </w:t>
      </w:r>
      <w:r w:rsidRPr="00371F95">
        <w:rPr>
          <w:rFonts w:ascii="Times New Roman" w:hAnsi="Times New Roman"/>
          <w:sz w:val="24"/>
          <w:szCs w:val="24"/>
        </w:rPr>
        <w:t>(0,000) lebih</w:t>
      </w:r>
      <w:r>
        <w:rPr>
          <w:rFonts w:ascii="Times New Roman" w:hAnsi="Times New Roman"/>
          <w:sz w:val="24"/>
          <w:szCs w:val="24"/>
          <w:lang w:val="id-ID"/>
        </w:rPr>
        <w:t xml:space="preserve"> </w:t>
      </w:r>
      <w:r w:rsidRPr="00371F95">
        <w:rPr>
          <w:rFonts w:ascii="Times New Roman" w:hAnsi="Times New Roman"/>
          <w:sz w:val="24"/>
          <w:szCs w:val="24"/>
        </w:rPr>
        <w:t>kecil</w:t>
      </w:r>
      <w:r>
        <w:rPr>
          <w:rFonts w:ascii="Times New Roman" w:hAnsi="Times New Roman"/>
          <w:sz w:val="24"/>
          <w:szCs w:val="24"/>
          <w:lang w:val="id-ID"/>
        </w:rPr>
        <w:t xml:space="preserve"> </w:t>
      </w:r>
      <w:r w:rsidRPr="00371F95">
        <w:rPr>
          <w:rFonts w:ascii="Times New Roman" w:hAnsi="Times New Roman"/>
          <w:sz w:val="24"/>
          <w:szCs w:val="24"/>
        </w:rPr>
        <w:t xml:space="preserve">dari </w:t>
      </w:r>
      <w:r w:rsidRPr="00371F95">
        <w:rPr>
          <w:rFonts w:ascii="Times New Roman" w:hAnsi="Times New Roman"/>
          <w:sz w:val="24"/>
          <w:szCs w:val="24"/>
        </w:rPr>
        <w:lastRenderedPageBreak/>
        <w:t>0</w:t>
      </w:r>
      <w:proofErr w:type="gramStart"/>
      <w:r w:rsidRPr="00371F95">
        <w:rPr>
          <w:rFonts w:ascii="Times New Roman" w:hAnsi="Times New Roman"/>
          <w:sz w:val="24"/>
          <w:szCs w:val="24"/>
        </w:rPr>
        <w:t>,05</w:t>
      </w:r>
      <w:proofErr w:type="gramEnd"/>
      <w:r w:rsidRPr="00371F95">
        <w:rPr>
          <w:rFonts w:ascii="Times New Roman" w:hAnsi="Times New Roman"/>
          <w:sz w:val="24"/>
          <w:szCs w:val="24"/>
        </w:rPr>
        <w:t xml:space="preserve"> (0,000 &lt; 0,0050), maka Ha diterima</w:t>
      </w:r>
      <w:r>
        <w:rPr>
          <w:rFonts w:ascii="Times New Roman" w:hAnsi="Times New Roman"/>
          <w:sz w:val="24"/>
          <w:szCs w:val="24"/>
          <w:lang w:val="id-ID"/>
        </w:rPr>
        <w:t xml:space="preserve"> </w:t>
      </w:r>
      <w:r w:rsidRPr="00371F95">
        <w:rPr>
          <w:rFonts w:ascii="Times New Roman" w:hAnsi="Times New Roman"/>
          <w:sz w:val="24"/>
          <w:szCs w:val="24"/>
        </w:rPr>
        <w:t>dan Ho ditolak berarti ada hubungan</w:t>
      </w:r>
      <w:r>
        <w:rPr>
          <w:rFonts w:ascii="Times New Roman" w:hAnsi="Times New Roman"/>
          <w:sz w:val="24"/>
          <w:szCs w:val="24"/>
          <w:lang w:val="id-ID"/>
        </w:rPr>
        <w:t xml:space="preserve"> </w:t>
      </w:r>
      <w:r w:rsidRPr="00371F95">
        <w:rPr>
          <w:rFonts w:ascii="Times New Roman" w:hAnsi="Times New Roman"/>
          <w:sz w:val="24"/>
          <w:szCs w:val="24"/>
        </w:rPr>
        <w:t>antara</w:t>
      </w:r>
      <w:r>
        <w:rPr>
          <w:rFonts w:ascii="Times New Roman" w:hAnsi="Times New Roman"/>
          <w:sz w:val="24"/>
          <w:szCs w:val="24"/>
          <w:lang w:val="id-ID"/>
        </w:rPr>
        <w:t xml:space="preserve"> </w:t>
      </w:r>
      <w:r w:rsidRPr="00371F95">
        <w:rPr>
          <w:rFonts w:ascii="Times New Roman" w:hAnsi="Times New Roman"/>
          <w:sz w:val="24"/>
          <w:szCs w:val="24"/>
        </w:rPr>
        <w:t>pengetahuan</w:t>
      </w:r>
      <w:r>
        <w:rPr>
          <w:rFonts w:ascii="Times New Roman" w:hAnsi="Times New Roman"/>
          <w:sz w:val="24"/>
          <w:szCs w:val="24"/>
          <w:lang w:val="id-ID"/>
        </w:rPr>
        <w:t xml:space="preserve"> </w:t>
      </w:r>
      <w:r w:rsidRPr="00371F95">
        <w:rPr>
          <w:rFonts w:ascii="Times New Roman" w:hAnsi="Times New Roman"/>
          <w:sz w:val="24"/>
          <w:szCs w:val="24"/>
        </w:rPr>
        <w:t>lanjut</w:t>
      </w:r>
      <w:r>
        <w:rPr>
          <w:rFonts w:ascii="Times New Roman" w:hAnsi="Times New Roman"/>
          <w:sz w:val="24"/>
          <w:szCs w:val="24"/>
          <w:lang w:val="id-ID"/>
        </w:rPr>
        <w:t xml:space="preserve"> </w:t>
      </w:r>
      <w:r w:rsidRPr="00371F95">
        <w:rPr>
          <w:rFonts w:ascii="Times New Roman" w:hAnsi="Times New Roman"/>
          <w:sz w:val="24"/>
          <w:szCs w:val="24"/>
        </w:rPr>
        <w:t>usia</w:t>
      </w:r>
      <w:r>
        <w:rPr>
          <w:rFonts w:ascii="Times New Roman" w:hAnsi="Times New Roman"/>
          <w:sz w:val="24"/>
          <w:szCs w:val="24"/>
          <w:lang w:val="id-ID"/>
        </w:rPr>
        <w:t xml:space="preserve"> </w:t>
      </w:r>
      <w:r w:rsidRPr="00371F95">
        <w:rPr>
          <w:rFonts w:ascii="Times New Roman" w:hAnsi="Times New Roman"/>
          <w:sz w:val="24"/>
          <w:szCs w:val="24"/>
        </w:rPr>
        <w:t>tentang</w:t>
      </w:r>
      <w:r>
        <w:rPr>
          <w:rFonts w:ascii="Times New Roman" w:hAnsi="Times New Roman"/>
          <w:sz w:val="24"/>
          <w:szCs w:val="24"/>
          <w:lang w:val="id-ID"/>
        </w:rPr>
        <w:t xml:space="preserve"> </w:t>
      </w:r>
      <w:r w:rsidRPr="00371F95">
        <w:rPr>
          <w:rFonts w:ascii="Times New Roman" w:hAnsi="Times New Roman"/>
          <w:sz w:val="24"/>
          <w:szCs w:val="24"/>
        </w:rPr>
        <w:t>senam</w:t>
      </w:r>
      <w:r>
        <w:rPr>
          <w:rFonts w:ascii="Times New Roman" w:hAnsi="Times New Roman"/>
          <w:sz w:val="24"/>
          <w:szCs w:val="24"/>
          <w:lang w:val="id-ID"/>
        </w:rPr>
        <w:t xml:space="preserve"> </w:t>
      </w:r>
      <w:r w:rsidRPr="00371F95">
        <w:rPr>
          <w:rFonts w:ascii="Times New Roman" w:hAnsi="Times New Roman"/>
          <w:sz w:val="24"/>
          <w:szCs w:val="24"/>
        </w:rPr>
        <w:t>lansia</w:t>
      </w:r>
      <w:r>
        <w:rPr>
          <w:rFonts w:ascii="Times New Roman" w:hAnsi="Times New Roman"/>
          <w:sz w:val="24"/>
          <w:szCs w:val="24"/>
          <w:lang w:val="id-ID"/>
        </w:rPr>
        <w:t xml:space="preserve"> </w:t>
      </w:r>
      <w:r w:rsidRPr="00371F95">
        <w:rPr>
          <w:rFonts w:ascii="Times New Roman" w:hAnsi="Times New Roman"/>
          <w:sz w:val="24"/>
          <w:szCs w:val="24"/>
        </w:rPr>
        <w:t>dengan</w:t>
      </w:r>
      <w:r>
        <w:rPr>
          <w:rFonts w:ascii="Times New Roman" w:hAnsi="Times New Roman"/>
          <w:sz w:val="24"/>
          <w:szCs w:val="24"/>
          <w:lang w:val="id-ID"/>
        </w:rPr>
        <w:t xml:space="preserve"> </w:t>
      </w:r>
      <w:r w:rsidRPr="00371F95">
        <w:rPr>
          <w:rFonts w:ascii="Times New Roman" w:hAnsi="Times New Roman"/>
          <w:sz w:val="24"/>
          <w:szCs w:val="24"/>
        </w:rPr>
        <w:t>keaktifan</w:t>
      </w:r>
      <w:r>
        <w:rPr>
          <w:rFonts w:ascii="Times New Roman" w:hAnsi="Times New Roman"/>
          <w:sz w:val="24"/>
          <w:szCs w:val="24"/>
          <w:lang w:val="id-ID"/>
        </w:rPr>
        <w:t xml:space="preserve"> </w:t>
      </w:r>
      <w:r w:rsidRPr="00371F95">
        <w:rPr>
          <w:rFonts w:ascii="Times New Roman" w:hAnsi="Times New Roman"/>
          <w:sz w:val="24"/>
          <w:szCs w:val="24"/>
        </w:rPr>
        <w:t>lanjut</w:t>
      </w:r>
      <w:r>
        <w:rPr>
          <w:rFonts w:ascii="Times New Roman" w:hAnsi="Times New Roman"/>
          <w:sz w:val="24"/>
          <w:szCs w:val="24"/>
          <w:lang w:val="id-ID"/>
        </w:rPr>
        <w:t xml:space="preserve"> </w:t>
      </w:r>
      <w:r w:rsidRPr="00371F95">
        <w:rPr>
          <w:rFonts w:ascii="Times New Roman" w:hAnsi="Times New Roman"/>
          <w:sz w:val="24"/>
          <w:szCs w:val="24"/>
        </w:rPr>
        <w:t>usia</w:t>
      </w:r>
      <w:r>
        <w:rPr>
          <w:rFonts w:ascii="Times New Roman" w:hAnsi="Times New Roman"/>
          <w:sz w:val="24"/>
          <w:szCs w:val="24"/>
          <w:lang w:val="id-ID"/>
        </w:rPr>
        <w:t xml:space="preserve"> </w:t>
      </w:r>
      <w:r w:rsidRPr="00371F95">
        <w:rPr>
          <w:rFonts w:ascii="Times New Roman" w:hAnsi="Times New Roman"/>
          <w:sz w:val="24"/>
          <w:szCs w:val="24"/>
        </w:rPr>
        <w:t>dalam</w:t>
      </w:r>
      <w:r>
        <w:rPr>
          <w:rFonts w:ascii="Times New Roman" w:hAnsi="Times New Roman"/>
          <w:sz w:val="24"/>
          <w:szCs w:val="24"/>
          <w:lang w:val="id-ID"/>
        </w:rPr>
        <w:t xml:space="preserve"> </w:t>
      </w:r>
      <w:r w:rsidRPr="00371F95">
        <w:rPr>
          <w:rFonts w:ascii="Times New Roman" w:hAnsi="Times New Roman"/>
          <w:sz w:val="24"/>
          <w:szCs w:val="24"/>
        </w:rPr>
        <w:t>mengikuti</w:t>
      </w:r>
      <w:r>
        <w:rPr>
          <w:rFonts w:ascii="Times New Roman" w:hAnsi="Times New Roman"/>
          <w:sz w:val="24"/>
          <w:szCs w:val="24"/>
          <w:lang w:val="id-ID"/>
        </w:rPr>
        <w:t xml:space="preserve"> </w:t>
      </w:r>
      <w:r w:rsidRPr="00371F95">
        <w:rPr>
          <w:rFonts w:ascii="Times New Roman" w:hAnsi="Times New Roman"/>
          <w:sz w:val="24"/>
          <w:szCs w:val="24"/>
        </w:rPr>
        <w:t>senam</w:t>
      </w:r>
      <w:r>
        <w:rPr>
          <w:rFonts w:ascii="Times New Roman" w:hAnsi="Times New Roman"/>
          <w:sz w:val="24"/>
          <w:szCs w:val="24"/>
          <w:lang w:val="id-ID"/>
        </w:rPr>
        <w:t xml:space="preserve"> </w:t>
      </w:r>
      <w:r w:rsidRPr="00371F95">
        <w:rPr>
          <w:rFonts w:ascii="Times New Roman" w:hAnsi="Times New Roman"/>
          <w:sz w:val="24"/>
          <w:szCs w:val="24"/>
        </w:rPr>
        <w:t xml:space="preserve">lansia. </w:t>
      </w:r>
    </w:p>
    <w:p w:rsidR="00FF2A8E" w:rsidRPr="00FF2A8E" w:rsidRDefault="00FF2A8E" w:rsidP="00FF2A8E">
      <w:pPr>
        <w:spacing w:after="0" w:line="240" w:lineRule="auto"/>
        <w:ind w:firstLine="567"/>
        <w:jc w:val="both"/>
        <w:rPr>
          <w:rFonts w:ascii="Times New Roman" w:hAnsi="Times New Roman"/>
          <w:sz w:val="24"/>
          <w:szCs w:val="24"/>
          <w:lang w:val="id-ID"/>
        </w:rPr>
      </w:pPr>
    </w:p>
    <w:p w:rsidR="00FF2A8E" w:rsidRDefault="00FF2A8E" w:rsidP="00FF2A8E">
      <w:pPr>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id-ID"/>
        </w:rPr>
        <w:t>Menurut R. Siti Maryam, 2008 : upaya mendukung tercapainya usia harapan hidup, di awali dengan meningkatkan pelayanan di bidang kesehatan pada usi</w:t>
      </w:r>
      <w:r w:rsidRPr="00371F95">
        <w:rPr>
          <w:rFonts w:ascii="Times New Roman" w:hAnsi="Times New Roman"/>
          <w:sz w:val="24"/>
          <w:szCs w:val="24"/>
        </w:rPr>
        <w:t>a</w:t>
      </w:r>
      <w:r w:rsidRPr="00371F95">
        <w:rPr>
          <w:rFonts w:ascii="Times New Roman" w:hAnsi="Times New Roman"/>
          <w:sz w:val="24"/>
          <w:szCs w:val="24"/>
          <w:lang w:val="id-ID"/>
        </w:rPr>
        <w:t xml:space="preserve"> lanjut meliputi : diadakan posyandu lansia, senam lansia, dan memberikan informasi atau penyuluhan tentang pentingnya menjaga kesehatan pada usia lanjut agar usia harapan hidup  semakin bertambah.</w:t>
      </w:r>
    </w:p>
    <w:p w:rsidR="00FF2A8E" w:rsidRPr="00371F95" w:rsidRDefault="00FF2A8E" w:rsidP="00FF2A8E">
      <w:pPr>
        <w:spacing w:after="0" w:line="240" w:lineRule="auto"/>
        <w:ind w:firstLine="567"/>
        <w:jc w:val="both"/>
        <w:rPr>
          <w:rFonts w:ascii="Times New Roman" w:hAnsi="Times New Roman"/>
          <w:sz w:val="24"/>
          <w:szCs w:val="24"/>
          <w:lang w:val="id-ID"/>
        </w:rPr>
      </w:pPr>
    </w:p>
    <w:p w:rsidR="00FF2A8E" w:rsidRDefault="00FF2A8E" w:rsidP="00FF2A8E">
      <w:pPr>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sv-SE"/>
        </w:rPr>
        <w:t>Bahwa sumber informasi yang baik mempengaruhi pengetahuan lansia tentang senam lansia. Perbaikan kualitas hidup dan penundaan proses penuaan dapat dilaksanakan dengan latihan olahraga yang teratur dan terukur, dan senam lansia merupakan salah satu intervensi untuk memperlambat proses menua dengan cara mencegah meningkatnya radikal bebas dengan memanipulasi system imun tubuh.</w:t>
      </w:r>
    </w:p>
    <w:p w:rsidR="00FF2A8E" w:rsidRPr="00FF2A8E" w:rsidRDefault="00FF2A8E" w:rsidP="00FF2A8E">
      <w:pPr>
        <w:spacing w:after="0" w:line="240" w:lineRule="auto"/>
        <w:ind w:firstLine="567"/>
        <w:jc w:val="both"/>
        <w:rPr>
          <w:rFonts w:ascii="Times New Roman" w:hAnsi="Times New Roman"/>
          <w:sz w:val="24"/>
          <w:szCs w:val="24"/>
          <w:lang w:val="id-ID"/>
        </w:rPr>
      </w:pPr>
    </w:p>
    <w:p w:rsidR="00FF2A8E" w:rsidRPr="00371F95" w:rsidRDefault="00FF2A8E" w:rsidP="00FF2A8E">
      <w:pPr>
        <w:spacing w:after="0" w:line="240" w:lineRule="auto"/>
        <w:ind w:firstLine="567"/>
        <w:jc w:val="both"/>
        <w:rPr>
          <w:rFonts w:ascii="Times New Roman" w:hAnsi="Times New Roman"/>
          <w:sz w:val="24"/>
          <w:szCs w:val="24"/>
          <w:lang w:val="id-ID"/>
        </w:rPr>
      </w:pPr>
      <w:r w:rsidRPr="00371F95">
        <w:rPr>
          <w:rFonts w:ascii="Times New Roman" w:hAnsi="Times New Roman"/>
          <w:sz w:val="24"/>
          <w:szCs w:val="24"/>
          <w:lang w:val="sv-SE"/>
        </w:rPr>
        <w:t>Faktor yang mempengaruhi motivasi lansia untuk melaksanakan senam adalah adanya fasilitas (sarana dan prasarana) yang memadai, selain program dan media. Motivasi lansia yang didasari oleh pengetahuan, kesadaran dan sikap positif akan melanggengkan perilaku lansia dalam senam</w:t>
      </w:r>
      <w:r w:rsidRPr="00371F95">
        <w:rPr>
          <w:rFonts w:ascii="Times New Roman" w:hAnsi="Times New Roman"/>
          <w:sz w:val="24"/>
          <w:szCs w:val="24"/>
          <w:lang w:val="id-ID"/>
        </w:rPr>
        <w:t>.</w:t>
      </w:r>
    </w:p>
    <w:p w:rsidR="00B84674" w:rsidRDefault="00B84674" w:rsidP="00FF2A8E">
      <w:pPr>
        <w:spacing w:line="240" w:lineRule="auto"/>
        <w:ind w:firstLine="567"/>
        <w:jc w:val="both"/>
        <w:rPr>
          <w:rFonts w:ascii="Times New Roman" w:hAnsi="Times New Roman"/>
          <w:b/>
          <w:sz w:val="24"/>
          <w:szCs w:val="24"/>
          <w:lang w:val="id-ID"/>
        </w:rPr>
      </w:pPr>
    </w:p>
    <w:p w:rsidR="00FF2A8E" w:rsidRDefault="00FF2A8E" w:rsidP="00FF2A8E">
      <w:pPr>
        <w:spacing w:line="240" w:lineRule="auto"/>
        <w:jc w:val="both"/>
        <w:rPr>
          <w:rFonts w:ascii="Times New Roman" w:hAnsi="Times New Roman"/>
          <w:b/>
          <w:sz w:val="24"/>
          <w:szCs w:val="24"/>
          <w:lang w:val="id-ID"/>
        </w:rPr>
      </w:pPr>
      <w:r>
        <w:rPr>
          <w:rFonts w:ascii="Times New Roman" w:hAnsi="Times New Roman"/>
          <w:b/>
          <w:sz w:val="24"/>
          <w:szCs w:val="24"/>
          <w:lang w:val="id-ID"/>
        </w:rPr>
        <w:t>SIMPULAN</w:t>
      </w:r>
    </w:p>
    <w:p w:rsidR="00FF2A8E" w:rsidRDefault="00FF2A8E" w:rsidP="00FF2A8E">
      <w:pPr>
        <w:pStyle w:val="ListParagraph"/>
        <w:spacing w:after="0" w:line="240" w:lineRule="auto"/>
        <w:ind w:left="0"/>
        <w:jc w:val="both"/>
        <w:rPr>
          <w:rFonts w:ascii="Times New Roman" w:hAnsi="Times New Roman"/>
          <w:sz w:val="24"/>
          <w:szCs w:val="24"/>
          <w:lang w:val="id-ID"/>
        </w:rPr>
      </w:pPr>
      <w:r w:rsidRPr="00371F95">
        <w:rPr>
          <w:rFonts w:ascii="Times New Roman" w:hAnsi="Times New Roman"/>
          <w:sz w:val="24"/>
          <w:szCs w:val="24"/>
          <w:lang w:val="id-ID"/>
        </w:rPr>
        <w:t>Dari penelitian yang dilakukan didapatkan hasil :</w:t>
      </w:r>
    </w:p>
    <w:p w:rsidR="00FF2A8E" w:rsidRPr="00371F95" w:rsidRDefault="00FF2A8E" w:rsidP="00FF2A8E">
      <w:pPr>
        <w:pStyle w:val="ListParagraph"/>
        <w:spacing w:after="0" w:line="240" w:lineRule="auto"/>
        <w:ind w:left="567" w:hanging="567"/>
        <w:jc w:val="both"/>
        <w:rPr>
          <w:rFonts w:ascii="Times New Roman" w:hAnsi="Times New Roman"/>
          <w:sz w:val="24"/>
          <w:szCs w:val="24"/>
          <w:lang w:val="id-ID"/>
        </w:rPr>
      </w:pPr>
    </w:p>
    <w:p w:rsidR="00FF2A8E" w:rsidRPr="00371F95" w:rsidRDefault="00FF2A8E" w:rsidP="00FF2A8E">
      <w:pPr>
        <w:pStyle w:val="ListParagraph"/>
        <w:numPr>
          <w:ilvl w:val="0"/>
          <w:numId w:val="5"/>
        </w:numPr>
        <w:spacing w:after="0" w:line="240" w:lineRule="auto"/>
        <w:ind w:left="567" w:hanging="567"/>
        <w:jc w:val="both"/>
        <w:rPr>
          <w:rFonts w:ascii="Times New Roman" w:hAnsi="Times New Roman"/>
          <w:sz w:val="24"/>
          <w:szCs w:val="24"/>
          <w:lang w:val="id-ID"/>
        </w:rPr>
      </w:pPr>
      <w:r w:rsidRPr="00371F95">
        <w:rPr>
          <w:rFonts w:ascii="Times New Roman" w:hAnsi="Times New Roman"/>
          <w:sz w:val="24"/>
          <w:szCs w:val="24"/>
          <w:lang w:val="sv-SE"/>
        </w:rPr>
        <w:t>Tingkat pengetahuan lansia tentang senam lansia sebagian besar termasuk kategori kurang sebanyak 22 (50,0%) responden.</w:t>
      </w:r>
    </w:p>
    <w:p w:rsidR="00FF2A8E" w:rsidRPr="00371F95" w:rsidRDefault="00FF2A8E" w:rsidP="00FF2A8E">
      <w:pPr>
        <w:pStyle w:val="ListParagraph"/>
        <w:numPr>
          <w:ilvl w:val="0"/>
          <w:numId w:val="5"/>
        </w:numPr>
        <w:spacing w:after="0" w:line="240" w:lineRule="auto"/>
        <w:ind w:left="567" w:hanging="567"/>
        <w:jc w:val="both"/>
        <w:rPr>
          <w:rFonts w:ascii="Times New Roman" w:hAnsi="Times New Roman"/>
          <w:sz w:val="24"/>
          <w:szCs w:val="24"/>
          <w:lang w:val="id-ID"/>
        </w:rPr>
      </w:pPr>
      <w:r w:rsidRPr="00371F95">
        <w:rPr>
          <w:rFonts w:ascii="Times New Roman" w:hAnsi="Times New Roman"/>
          <w:sz w:val="24"/>
          <w:szCs w:val="24"/>
          <w:lang w:val="sv-SE"/>
        </w:rPr>
        <w:t>Keaktifan lansia dalam mengikuti senam lansia sebagian besar termasuk kategori  aktif  sebanyak 23 (52,3%) responden.</w:t>
      </w:r>
    </w:p>
    <w:p w:rsidR="00FF2A8E" w:rsidRPr="009E2E52" w:rsidRDefault="00FF2A8E" w:rsidP="00FF2A8E">
      <w:pPr>
        <w:pStyle w:val="ListParagraph"/>
        <w:numPr>
          <w:ilvl w:val="0"/>
          <w:numId w:val="5"/>
        </w:numPr>
        <w:spacing w:after="0" w:line="240" w:lineRule="auto"/>
        <w:ind w:left="567" w:hanging="567"/>
        <w:jc w:val="both"/>
        <w:rPr>
          <w:rFonts w:ascii="Times New Roman" w:hAnsi="Times New Roman"/>
          <w:sz w:val="24"/>
          <w:szCs w:val="24"/>
          <w:lang w:val="nb-NO"/>
        </w:rPr>
      </w:pPr>
      <w:r w:rsidRPr="00371F95">
        <w:rPr>
          <w:rFonts w:ascii="Times New Roman" w:hAnsi="Times New Roman"/>
          <w:sz w:val="24"/>
          <w:szCs w:val="24"/>
          <w:lang w:val="id-ID"/>
        </w:rPr>
        <w:lastRenderedPageBreak/>
        <w:t xml:space="preserve">Ada hubungan tingkat pengetahuan lanjut usia tentang senam lansia dengan keaktifan lanjut usia dalam mengikuti senam lansia. Dengan nilai </w:t>
      </w:r>
      <w:r w:rsidRPr="00371F95">
        <w:rPr>
          <w:rFonts w:ascii="Times New Roman" w:hAnsi="Times New Roman"/>
          <w:i/>
          <w:iCs/>
          <w:sz w:val="24"/>
          <w:szCs w:val="24"/>
          <w:lang w:val="id-ID"/>
        </w:rPr>
        <w:t xml:space="preserve">p value </w:t>
      </w:r>
      <w:r w:rsidRPr="00371F95">
        <w:rPr>
          <w:rFonts w:ascii="Times New Roman" w:hAnsi="Times New Roman"/>
          <w:sz w:val="24"/>
          <w:szCs w:val="24"/>
          <w:lang w:val="id-ID"/>
        </w:rPr>
        <w:t xml:space="preserve">0,00, dimana nilai </w:t>
      </w:r>
      <w:r w:rsidRPr="00371F95">
        <w:rPr>
          <w:rFonts w:ascii="Times New Roman" w:hAnsi="Times New Roman"/>
          <w:i/>
          <w:iCs/>
          <w:sz w:val="24"/>
          <w:szCs w:val="24"/>
          <w:lang w:val="id-ID"/>
        </w:rPr>
        <w:t xml:space="preserve">p value </w:t>
      </w:r>
      <w:r w:rsidRPr="00371F95">
        <w:rPr>
          <w:rFonts w:ascii="Times New Roman" w:hAnsi="Times New Roman"/>
          <w:sz w:val="24"/>
          <w:szCs w:val="24"/>
          <w:lang w:val="id-ID"/>
        </w:rPr>
        <w:t>lebih kecil dari 0,05 (0,0</w:t>
      </w:r>
      <w:r w:rsidRPr="00371F95">
        <w:rPr>
          <w:rFonts w:ascii="Times New Roman" w:hAnsi="Times New Roman"/>
          <w:sz w:val="24"/>
          <w:szCs w:val="24"/>
        </w:rPr>
        <w:t xml:space="preserve">0 </w:t>
      </w:r>
      <w:r w:rsidRPr="00371F95">
        <w:rPr>
          <w:rFonts w:ascii="Times New Roman" w:hAnsi="Times New Roman"/>
          <w:sz w:val="24"/>
          <w:szCs w:val="24"/>
          <w:lang w:val="id-ID"/>
        </w:rPr>
        <w:t>&lt; 0,05).</w:t>
      </w:r>
    </w:p>
    <w:p w:rsidR="00FF2A8E" w:rsidRDefault="00FF2A8E" w:rsidP="00FF2A8E">
      <w:pPr>
        <w:spacing w:line="240" w:lineRule="auto"/>
        <w:ind w:left="567" w:hanging="567"/>
        <w:jc w:val="both"/>
        <w:rPr>
          <w:rFonts w:ascii="Times New Roman" w:hAnsi="Times New Roman"/>
          <w:b/>
          <w:sz w:val="24"/>
          <w:szCs w:val="24"/>
          <w:lang w:val="id-ID"/>
        </w:rPr>
      </w:pPr>
    </w:p>
    <w:p w:rsidR="006C6C33" w:rsidRDefault="006C6C33" w:rsidP="00FF2A8E">
      <w:pPr>
        <w:spacing w:line="240" w:lineRule="auto"/>
        <w:ind w:left="567" w:hanging="567"/>
        <w:jc w:val="both"/>
        <w:rPr>
          <w:rFonts w:ascii="Times New Roman" w:hAnsi="Times New Roman"/>
          <w:b/>
          <w:sz w:val="24"/>
          <w:szCs w:val="24"/>
          <w:lang w:val="id-ID"/>
        </w:rPr>
      </w:pPr>
    </w:p>
    <w:p w:rsidR="00FF2A8E" w:rsidRDefault="00FF2A8E" w:rsidP="00FF2A8E">
      <w:pPr>
        <w:spacing w:line="240" w:lineRule="auto"/>
        <w:ind w:left="567" w:hanging="567"/>
        <w:jc w:val="both"/>
        <w:rPr>
          <w:rFonts w:ascii="Times New Roman" w:hAnsi="Times New Roman"/>
          <w:b/>
          <w:sz w:val="24"/>
          <w:szCs w:val="24"/>
          <w:lang w:val="id-ID"/>
        </w:rPr>
      </w:pPr>
      <w:r>
        <w:rPr>
          <w:rFonts w:ascii="Times New Roman" w:hAnsi="Times New Roman"/>
          <w:b/>
          <w:sz w:val="24"/>
          <w:szCs w:val="24"/>
          <w:lang w:val="id-ID"/>
        </w:rPr>
        <w:t>DAFTAR PUSTAKA</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proofErr w:type="gramStart"/>
      <w:r w:rsidRPr="00FF2A8E">
        <w:rPr>
          <w:rFonts w:ascii="Times New Roman" w:hAnsi="Times New Roman"/>
          <w:color w:val="000000" w:themeColor="text1"/>
          <w:sz w:val="24"/>
          <w:szCs w:val="24"/>
        </w:rPr>
        <w:t>Alimul, A. 2009.</w:t>
      </w:r>
      <w:proofErr w:type="gramEnd"/>
      <w:r w:rsidRPr="00FF2A8E">
        <w:rPr>
          <w:rFonts w:ascii="Times New Roman" w:hAnsi="Times New Roman"/>
          <w:color w:val="000000" w:themeColor="text1"/>
          <w:sz w:val="24"/>
          <w:szCs w:val="24"/>
        </w:rPr>
        <w:t xml:space="preserve"> </w:t>
      </w:r>
      <w:proofErr w:type="gramStart"/>
      <w:r w:rsidRPr="00FF2A8E">
        <w:rPr>
          <w:rFonts w:ascii="Times New Roman" w:hAnsi="Times New Roman"/>
          <w:i/>
          <w:iCs/>
          <w:color w:val="000000" w:themeColor="text1"/>
          <w:sz w:val="24"/>
          <w:szCs w:val="24"/>
        </w:rPr>
        <w:t>Riset Keperawatan dan Tekhnik Penulisan Ilmiah.</w:t>
      </w:r>
      <w:proofErr w:type="gramEnd"/>
      <w:r w:rsidRPr="00FF2A8E">
        <w:rPr>
          <w:rFonts w:ascii="Times New Roman" w:hAnsi="Times New Roman"/>
          <w:i/>
          <w:iCs/>
          <w:color w:val="000000" w:themeColor="text1"/>
          <w:sz w:val="24"/>
          <w:szCs w:val="24"/>
        </w:rPr>
        <w:t xml:space="preserve"> </w:t>
      </w:r>
      <w:r w:rsidRPr="00FF2A8E">
        <w:rPr>
          <w:rFonts w:ascii="Times New Roman" w:hAnsi="Times New Roman"/>
          <w:color w:val="000000" w:themeColor="text1"/>
          <w:sz w:val="24"/>
          <w:szCs w:val="24"/>
        </w:rPr>
        <w:t>Jakarta: Salemba Medika</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 xml:space="preserve">Azwar, S. 2004. </w:t>
      </w:r>
      <w:r w:rsidRPr="00FF2A8E">
        <w:rPr>
          <w:rFonts w:ascii="Times New Roman" w:hAnsi="Times New Roman"/>
          <w:i/>
          <w:iCs/>
          <w:color w:val="000000" w:themeColor="text1"/>
          <w:sz w:val="24"/>
          <w:szCs w:val="24"/>
        </w:rPr>
        <w:t>Metode Penelitian</w:t>
      </w:r>
      <w:r w:rsidRPr="00FF2A8E">
        <w:rPr>
          <w:rFonts w:ascii="Times New Roman" w:hAnsi="Times New Roman"/>
          <w:color w:val="000000" w:themeColor="text1"/>
          <w:sz w:val="24"/>
          <w:szCs w:val="24"/>
        </w:rPr>
        <w:t>. Yogyakarta: Pustaka Pelajar</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shd w:val="clear" w:color="auto" w:fill="FFFFFF"/>
        </w:rPr>
      </w:pPr>
      <w:r w:rsidRPr="00FF2A8E">
        <w:rPr>
          <w:rStyle w:val="muxgbd"/>
          <w:rFonts w:ascii="Times New Roman" w:hAnsi="Times New Roman"/>
          <w:color w:val="000000" w:themeColor="text1"/>
          <w:sz w:val="24"/>
          <w:szCs w:val="24"/>
          <w:shd w:val="clear" w:color="auto" w:fill="FFFFFF"/>
        </w:rPr>
        <w:t> </w:t>
      </w:r>
      <w:r w:rsidRPr="00FF2A8E">
        <w:rPr>
          <w:rStyle w:val="Emphasis"/>
          <w:rFonts w:ascii="Times New Roman" w:hAnsi="Times New Roman"/>
          <w:bCs/>
          <w:i w:val="0"/>
          <w:iCs w:val="0"/>
          <w:color w:val="000000" w:themeColor="text1"/>
          <w:sz w:val="24"/>
          <w:szCs w:val="24"/>
          <w:shd w:val="clear" w:color="auto" w:fill="FFFFFF"/>
        </w:rPr>
        <w:t>Budiman</w:t>
      </w:r>
      <w:r w:rsidRPr="00FF2A8E">
        <w:rPr>
          <w:rFonts w:ascii="Times New Roman" w:hAnsi="Times New Roman"/>
          <w:color w:val="000000" w:themeColor="text1"/>
          <w:sz w:val="24"/>
          <w:szCs w:val="24"/>
          <w:shd w:val="clear" w:color="auto" w:fill="FFFFFF"/>
        </w:rPr>
        <w:t> &amp; </w:t>
      </w:r>
      <w:r w:rsidRPr="00FF2A8E">
        <w:rPr>
          <w:rStyle w:val="Emphasis"/>
          <w:rFonts w:ascii="Times New Roman" w:hAnsi="Times New Roman"/>
          <w:bCs/>
          <w:i w:val="0"/>
          <w:iCs w:val="0"/>
          <w:color w:val="000000" w:themeColor="text1"/>
          <w:sz w:val="24"/>
          <w:szCs w:val="24"/>
          <w:shd w:val="clear" w:color="auto" w:fill="FFFFFF"/>
        </w:rPr>
        <w:t>Riyanto</w:t>
      </w:r>
      <w:r w:rsidRPr="00FF2A8E">
        <w:rPr>
          <w:rFonts w:ascii="Times New Roman" w:hAnsi="Times New Roman"/>
          <w:color w:val="000000" w:themeColor="text1"/>
          <w:sz w:val="24"/>
          <w:szCs w:val="24"/>
          <w:shd w:val="clear" w:color="auto" w:fill="FFFFFF"/>
        </w:rPr>
        <w:t xml:space="preserve"> A. 2013. Kapita Selekta Kuisioner Pengetahuan Dan Sikap. Dalam Penelitian Kesehatan. </w:t>
      </w:r>
      <w:proofErr w:type="gramStart"/>
      <w:r w:rsidRPr="00FF2A8E">
        <w:rPr>
          <w:rFonts w:ascii="Times New Roman" w:hAnsi="Times New Roman"/>
          <w:color w:val="000000" w:themeColor="text1"/>
          <w:sz w:val="24"/>
          <w:szCs w:val="24"/>
          <w:shd w:val="clear" w:color="auto" w:fill="FFFFFF"/>
        </w:rPr>
        <w:t>Jakarta :</w:t>
      </w:r>
      <w:proofErr w:type="gramEnd"/>
      <w:r w:rsidRPr="00FF2A8E">
        <w:rPr>
          <w:rFonts w:ascii="Times New Roman" w:hAnsi="Times New Roman"/>
          <w:color w:val="000000" w:themeColor="text1"/>
          <w:sz w:val="24"/>
          <w:szCs w:val="24"/>
          <w:shd w:val="clear" w:color="auto" w:fill="FFFFFF"/>
        </w:rPr>
        <w:t xml:space="preserve"> Salemba Medika</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proofErr w:type="gramStart"/>
      <w:r w:rsidRPr="00FF2A8E">
        <w:rPr>
          <w:rFonts w:ascii="Times New Roman" w:hAnsi="Times New Roman"/>
          <w:color w:val="000000" w:themeColor="text1"/>
          <w:sz w:val="24"/>
          <w:szCs w:val="24"/>
        </w:rPr>
        <w:t>Dinkes Kota Semarang.</w:t>
      </w:r>
      <w:proofErr w:type="gramEnd"/>
      <w:r w:rsidRPr="00FF2A8E">
        <w:rPr>
          <w:rFonts w:ascii="Times New Roman" w:hAnsi="Times New Roman"/>
          <w:color w:val="000000" w:themeColor="text1"/>
          <w:sz w:val="24"/>
          <w:szCs w:val="24"/>
        </w:rPr>
        <w:t xml:space="preserve"> 2011.</w:t>
      </w:r>
      <w:r w:rsidRPr="00FF2A8E">
        <w:rPr>
          <w:rFonts w:ascii="Times New Roman" w:hAnsi="Times New Roman"/>
          <w:i/>
          <w:color w:val="000000" w:themeColor="text1"/>
          <w:sz w:val="24"/>
          <w:szCs w:val="24"/>
        </w:rPr>
        <w:t xml:space="preserve"> Format </w:t>
      </w:r>
      <w:proofErr w:type="gramStart"/>
      <w:r w:rsidRPr="00FF2A8E">
        <w:rPr>
          <w:rFonts w:ascii="Times New Roman" w:hAnsi="Times New Roman"/>
          <w:i/>
          <w:color w:val="000000" w:themeColor="text1"/>
          <w:sz w:val="24"/>
          <w:szCs w:val="24"/>
        </w:rPr>
        <w:t>Pencatatan  Hasil</w:t>
      </w:r>
      <w:proofErr w:type="gramEnd"/>
      <w:r w:rsidRPr="00FF2A8E">
        <w:rPr>
          <w:rFonts w:ascii="Times New Roman" w:hAnsi="Times New Roman"/>
          <w:i/>
          <w:color w:val="000000" w:themeColor="text1"/>
          <w:sz w:val="24"/>
          <w:szCs w:val="24"/>
        </w:rPr>
        <w:t xml:space="preserve"> Kegiatan Kesehatan Di Kelompok Usia Lanjut.</w:t>
      </w:r>
      <w:r w:rsidRPr="00FF2A8E">
        <w:rPr>
          <w:rFonts w:ascii="Times New Roman" w:hAnsi="Times New Roman"/>
          <w:color w:val="000000" w:themeColor="text1"/>
          <w:sz w:val="24"/>
          <w:szCs w:val="24"/>
        </w:rPr>
        <w:t xml:space="preserve"> Laporan Data Lanjut </w:t>
      </w:r>
      <w:proofErr w:type="gramStart"/>
      <w:r w:rsidRPr="00FF2A8E">
        <w:rPr>
          <w:rFonts w:ascii="Times New Roman" w:hAnsi="Times New Roman"/>
          <w:color w:val="000000" w:themeColor="text1"/>
          <w:sz w:val="24"/>
          <w:szCs w:val="24"/>
        </w:rPr>
        <w:t>usia</w:t>
      </w:r>
      <w:proofErr w:type="gramEnd"/>
      <w:r w:rsidRPr="00FF2A8E">
        <w:rPr>
          <w:rFonts w:ascii="Times New Roman" w:hAnsi="Times New Roman"/>
          <w:color w:val="000000" w:themeColor="text1"/>
          <w:sz w:val="24"/>
          <w:szCs w:val="24"/>
        </w:rPr>
        <w:t xml:space="preserve">. Semarang   </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 xml:space="preserve">Hidayat, A. Azis Alimul. 2010. </w:t>
      </w:r>
      <w:r w:rsidRPr="00FF2A8E">
        <w:rPr>
          <w:rFonts w:ascii="Times New Roman" w:hAnsi="Times New Roman"/>
          <w:i/>
          <w:color w:val="000000" w:themeColor="text1"/>
          <w:sz w:val="24"/>
          <w:szCs w:val="24"/>
        </w:rPr>
        <w:t>Metode penelitian kebidanan dan Teknik Analisa Data.</w:t>
      </w:r>
      <w:r w:rsidRPr="00FF2A8E">
        <w:rPr>
          <w:rFonts w:ascii="Times New Roman" w:hAnsi="Times New Roman"/>
          <w:color w:val="000000" w:themeColor="text1"/>
          <w:sz w:val="24"/>
          <w:szCs w:val="24"/>
        </w:rPr>
        <w:t xml:space="preserve"> Salemba </w:t>
      </w:r>
      <w:proofErr w:type="gramStart"/>
      <w:r w:rsidRPr="00FF2A8E">
        <w:rPr>
          <w:rFonts w:ascii="Times New Roman" w:hAnsi="Times New Roman"/>
          <w:color w:val="000000" w:themeColor="text1"/>
          <w:sz w:val="24"/>
          <w:szCs w:val="24"/>
        </w:rPr>
        <w:t>medika .</w:t>
      </w:r>
      <w:proofErr w:type="gramEnd"/>
      <w:r w:rsidRPr="00FF2A8E">
        <w:rPr>
          <w:rFonts w:ascii="Times New Roman" w:hAnsi="Times New Roman"/>
          <w:color w:val="000000" w:themeColor="text1"/>
          <w:sz w:val="24"/>
          <w:szCs w:val="24"/>
        </w:rPr>
        <w:t xml:space="preserve"> Jakarta</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proofErr w:type="gramStart"/>
      <w:r w:rsidRPr="00FF2A8E">
        <w:rPr>
          <w:rFonts w:ascii="Times New Roman" w:hAnsi="Times New Roman"/>
          <w:color w:val="000000" w:themeColor="text1"/>
          <w:sz w:val="24"/>
          <w:szCs w:val="24"/>
          <w:u w:val="single"/>
        </w:rPr>
        <w:t>http:// www.scribd.com/doc/U.S. Census Bureau, International Data Base.</w:t>
      </w:r>
      <w:proofErr w:type="gramEnd"/>
      <w:r w:rsidRPr="00FF2A8E">
        <w:rPr>
          <w:rFonts w:ascii="Times New Roman" w:hAnsi="Times New Roman"/>
          <w:color w:val="000000" w:themeColor="text1"/>
          <w:sz w:val="24"/>
          <w:szCs w:val="24"/>
        </w:rPr>
        <w:t xml:space="preserve"> (2009)</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http//www.scribd.com/doc/Lanjut Usi (2009)</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Notoadmotjo, Soekidjo. 2012.</w:t>
      </w:r>
      <w:r w:rsidRPr="00FF2A8E">
        <w:rPr>
          <w:rFonts w:ascii="Times New Roman" w:hAnsi="Times New Roman"/>
          <w:i/>
          <w:color w:val="000000" w:themeColor="text1"/>
          <w:sz w:val="24"/>
          <w:szCs w:val="24"/>
        </w:rPr>
        <w:t xml:space="preserve"> Metodologi Penelitian </w:t>
      </w:r>
      <w:proofErr w:type="gramStart"/>
      <w:r w:rsidRPr="00FF2A8E">
        <w:rPr>
          <w:rFonts w:ascii="Times New Roman" w:hAnsi="Times New Roman"/>
          <w:i/>
          <w:color w:val="000000" w:themeColor="text1"/>
          <w:sz w:val="24"/>
          <w:szCs w:val="24"/>
        </w:rPr>
        <w:t xml:space="preserve">Kesehatan </w:t>
      </w:r>
      <w:r w:rsidRPr="00FF2A8E">
        <w:rPr>
          <w:rFonts w:ascii="Times New Roman" w:hAnsi="Times New Roman"/>
          <w:color w:val="000000" w:themeColor="text1"/>
          <w:sz w:val="24"/>
          <w:szCs w:val="24"/>
        </w:rPr>
        <w:t>.</w:t>
      </w:r>
      <w:proofErr w:type="gramEnd"/>
      <w:r w:rsidRPr="00FF2A8E">
        <w:rPr>
          <w:rFonts w:ascii="Times New Roman" w:hAnsi="Times New Roman"/>
          <w:color w:val="000000" w:themeColor="text1"/>
          <w:sz w:val="24"/>
          <w:szCs w:val="24"/>
        </w:rPr>
        <w:t xml:space="preserve"> Rineka Cipta, Jakarta </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 xml:space="preserve">Nugroho, Wahjudi. </w:t>
      </w:r>
      <w:proofErr w:type="gramStart"/>
      <w:r w:rsidRPr="00FF2A8E">
        <w:rPr>
          <w:rFonts w:ascii="Times New Roman" w:hAnsi="Times New Roman"/>
          <w:color w:val="000000" w:themeColor="text1"/>
          <w:sz w:val="24"/>
          <w:szCs w:val="24"/>
        </w:rPr>
        <w:t xml:space="preserve">2008. </w:t>
      </w:r>
      <w:r w:rsidRPr="00FF2A8E">
        <w:rPr>
          <w:rFonts w:ascii="Times New Roman" w:hAnsi="Times New Roman"/>
          <w:i/>
          <w:color w:val="000000" w:themeColor="text1"/>
          <w:sz w:val="24"/>
          <w:szCs w:val="24"/>
        </w:rPr>
        <w:t>Keperawatan Gerontik &amp; Geriatrik.</w:t>
      </w:r>
      <w:proofErr w:type="gramEnd"/>
      <w:r w:rsidRPr="00FF2A8E">
        <w:rPr>
          <w:rFonts w:ascii="Times New Roman" w:hAnsi="Times New Roman"/>
          <w:color w:val="000000" w:themeColor="text1"/>
          <w:sz w:val="24"/>
          <w:szCs w:val="24"/>
        </w:rPr>
        <w:t xml:space="preserve"> </w:t>
      </w:r>
      <w:proofErr w:type="gramStart"/>
      <w:r w:rsidRPr="00FF2A8E">
        <w:rPr>
          <w:rFonts w:ascii="Times New Roman" w:hAnsi="Times New Roman"/>
          <w:color w:val="000000" w:themeColor="text1"/>
          <w:sz w:val="24"/>
          <w:szCs w:val="24"/>
        </w:rPr>
        <w:t>EGC.</w:t>
      </w:r>
      <w:proofErr w:type="gramEnd"/>
      <w:r w:rsidRPr="00FF2A8E">
        <w:rPr>
          <w:rFonts w:ascii="Times New Roman" w:hAnsi="Times New Roman"/>
          <w:color w:val="000000" w:themeColor="text1"/>
          <w:sz w:val="24"/>
          <w:szCs w:val="24"/>
        </w:rPr>
        <w:t xml:space="preserve"> Jakarta </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 xml:space="preserve">Profil Kesehan Provinsi Jawa Tengah. </w:t>
      </w:r>
      <w:proofErr w:type="gramStart"/>
      <w:r w:rsidRPr="00FF2A8E">
        <w:rPr>
          <w:rFonts w:ascii="Times New Roman" w:hAnsi="Times New Roman"/>
          <w:color w:val="000000" w:themeColor="text1"/>
          <w:sz w:val="24"/>
          <w:szCs w:val="24"/>
        </w:rPr>
        <w:t>2009.</w:t>
      </w:r>
      <w:r w:rsidRPr="00FF2A8E">
        <w:rPr>
          <w:rFonts w:ascii="Times New Roman" w:hAnsi="Times New Roman"/>
          <w:i/>
          <w:color w:val="000000" w:themeColor="text1"/>
          <w:sz w:val="24"/>
          <w:szCs w:val="24"/>
        </w:rPr>
        <w:t xml:space="preserve"> Cakupan Pelayanan Kesehatan Pra Usila dan Usila.</w:t>
      </w:r>
      <w:proofErr w:type="gramEnd"/>
      <w:r w:rsidRPr="00FF2A8E">
        <w:rPr>
          <w:rFonts w:ascii="Times New Roman" w:hAnsi="Times New Roman"/>
          <w:color w:val="000000" w:themeColor="text1"/>
          <w:sz w:val="24"/>
          <w:szCs w:val="24"/>
        </w:rPr>
        <w:t xml:space="preserve"> Profil Dinkes. Jawa Tengah</w:t>
      </w:r>
    </w:p>
    <w:p w:rsidR="00FF2A8E" w:rsidRPr="00FF2A8E" w:rsidRDefault="00FF2A8E" w:rsidP="006C6C33">
      <w:pPr>
        <w:tabs>
          <w:tab w:val="left" w:pos="900"/>
        </w:tabs>
        <w:spacing w:after="0" w:line="240" w:lineRule="auto"/>
        <w:ind w:left="567" w:hanging="567"/>
        <w:jc w:val="both"/>
        <w:rPr>
          <w:rFonts w:ascii="Times New Roman" w:hAnsi="Times New Roman"/>
          <w:color w:val="000000" w:themeColor="text1"/>
          <w:sz w:val="24"/>
          <w:szCs w:val="24"/>
        </w:rPr>
      </w:pPr>
      <w:r w:rsidRPr="00FF2A8E">
        <w:rPr>
          <w:rFonts w:ascii="Times New Roman" w:hAnsi="Times New Roman"/>
          <w:color w:val="000000" w:themeColor="text1"/>
          <w:sz w:val="24"/>
          <w:szCs w:val="24"/>
        </w:rPr>
        <w:t xml:space="preserve">Siti Maryam, R dan Rosidawati, dkk. </w:t>
      </w:r>
      <w:proofErr w:type="gramStart"/>
      <w:r w:rsidRPr="00FF2A8E">
        <w:rPr>
          <w:rFonts w:ascii="Times New Roman" w:hAnsi="Times New Roman"/>
          <w:color w:val="000000" w:themeColor="text1"/>
          <w:sz w:val="24"/>
          <w:szCs w:val="24"/>
        </w:rPr>
        <w:t>2008.</w:t>
      </w:r>
      <w:r w:rsidRPr="00FF2A8E">
        <w:rPr>
          <w:rFonts w:ascii="Times New Roman" w:hAnsi="Times New Roman"/>
          <w:i/>
          <w:color w:val="000000" w:themeColor="text1"/>
          <w:sz w:val="24"/>
          <w:szCs w:val="24"/>
        </w:rPr>
        <w:t xml:space="preserve"> Mengenal Usia Lanjut</w:t>
      </w:r>
      <w:proofErr w:type="gramEnd"/>
      <w:r w:rsidRPr="00FF2A8E">
        <w:rPr>
          <w:rFonts w:ascii="Times New Roman" w:hAnsi="Times New Roman"/>
          <w:i/>
          <w:color w:val="000000" w:themeColor="text1"/>
          <w:sz w:val="24"/>
          <w:szCs w:val="24"/>
        </w:rPr>
        <w:t xml:space="preserve"> dan perawatanya. </w:t>
      </w:r>
      <w:r w:rsidRPr="00FF2A8E">
        <w:rPr>
          <w:rFonts w:ascii="Times New Roman" w:hAnsi="Times New Roman"/>
          <w:color w:val="000000" w:themeColor="text1"/>
          <w:sz w:val="24"/>
          <w:szCs w:val="24"/>
        </w:rPr>
        <w:t>Salemba Medika, Jakarta Selatan</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proofErr w:type="gramStart"/>
      <w:r w:rsidRPr="00FF2A8E">
        <w:rPr>
          <w:rFonts w:ascii="Times New Roman" w:hAnsi="Times New Roman"/>
          <w:color w:val="000000" w:themeColor="text1"/>
          <w:sz w:val="24"/>
          <w:szCs w:val="24"/>
        </w:rPr>
        <w:t>Sugiyono.</w:t>
      </w:r>
      <w:proofErr w:type="gramEnd"/>
      <w:r w:rsidRPr="00FF2A8E">
        <w:rPr>
          <w:rFonts w:ascii="Times New Roman" w:hAnsi="Times New Roman"/>
          <w:color w:val="000000" w:themeColor="text1"/>
          <w:sz w:val="24"/>
          <w:szCs w:val="24"/>
        </w:rPr>
        <w:t xml:space="preserve"> 2006.</w:t>
      </w:r>
      <w:r w:rsidRPr="00FF2A8E">
        <w:rPr>
          <w:rFonts w:ascii="Times New Roman" w:hAnsi="Times New Roman"/>
          <w:i/>
          <w:color w:val="000000" w:themeColor="text1"/>
          <w:sz w:val="24"/>
          <w:szCs w:val="24"/>
        </w:rPr>
        <w:t xml:space="preserve"> Statistika untuk Penelitian.</w:t>
      </w:r>
      <w:r w:rsidRPr="00FF2A8E">
        <w:rPr>
          <w:rFonts w:ascii="Times New Roman" w:hAnsi="Times New Roman"/>
          <w:color w:val="000000" w:themeColor="text1"/>
          <w:sz w:val="24"/>
          <w:szCs w:val="24"/>
        </w:rPr>
        <w:t xml:space="preserve"> </w:t>
      </w:r>
      <w:proofErr w:type="gramStart"/>
      <w:r w:rsidRPr="00FF2A8E">
        <w:rPr>
          <w:rFonts w:ascii="Times New Roman" w:hAnsi="Times New Roman"/>
          <w:color w:val="000000" w:themeColor="text1"/>
          <w:sz w:val="24"/>
          <w:szCs w:val="24"/>
        </w:rPr>
        <w:t>Alfabeta.</w:t>
      </w:r>
      <w:proofErr w:type="gramEnd"/>
      <w:r w:rsidRPr="00FF2A8E">
        <w:rPr>
          <w:rFonts w:ascii="Times New Roman" w:hAnsi="Times New Roman"/>
          <w:color w:val="000000" w:themeColor="text1"/>
          <w:sz w:val="24"/>
          <w:szCs w:val="24"/>
        </w:rPr>
        <w:t xml:space="preserve"> Bandung</w:t>
      </w:r>
    </w:p>
    <w:p w:rsidR="00FF2A8E" w:rsidRPr="00FF2A8E" w:rsidRDefault="00FF2A8E" w:rsidP="006C6C33">
      <w:pPr>
        <w:tabs>
          <w:tab w:val="left" w:pos="900"/>
        </w:tabs>
        <w:spacing w:after="0" w:line="240" w:lineRule="auto"/>
        <w:ind w:left="567" w:hanging="567"/>
        <w:jc w:val="both"/>
        <w:rPr>
          <w:rFonts w:ascii="Times New Roman" w:hAnsi="Times New Roman"/>
          <w:color w:val="000000" w:themeColor="text1"/>
          <w:sz w:val="24"/>
          <w:szCs w:val="24"/>
        </w:rPr>
      </w:pPr>
      <w:proofErr w:type="gramStart"/>
      <w:r w:rsidRPr="00FF2A8E">
        <w:rPr>
          <w:rFonts w:ascii="Times New Roman" w:hAnsi="Times New Roman"/>
          <w:color w:val="000000" w:themeColor="text1"/>
          <w:sz w:val="24"/>
          <w:szCs w:val="24"/>
        </w:rPr>
        <w:lastRenderedPageBreak/>
        <w:t>Wawan, A. dan M, Dewi.</w:t>
      </w:r>
      <w:proofErr w:type="gramEnd"/>
      <w:r w:rsidRPr="00FF2A8E">
        <w:rPr>
          <w:rFonts w:ascii="Times New Roman" w:hAnsi="Times New Roman"/>
          <w:color w:val="000000" w:themeColor="text1"/>
          <w:sz w:val="24"/>
          <w:szCs w:val="24"/>
        </w:rPr>
        <w:t xml:space="preserve"> 2010. </w:t>
      </w:r>
      <w:r w:rsidRPr="00FF2A8E">
        <w:rPr>
          <w:rFonts w:ascii="Times New Roman" w:hAnsi="Times New Roman"/>
          <w:i/>
          <w:color w:val="000000" w:themeColor="text1"/>
          <w:sz w:val="24"/>
          <w:szCs w:val="24"/>
        </w:rPr>
        <w:t>Teori dan Pengukuran Pengetahuan, Sikap, dan     Perilaku Manusia.</w:t>
      </w:r>
      <w:r w:rsidRPr="00FF2A8E">
        <w:rPr>
          <w:rFonts w:ascii="Times New Roman" w:hAnsi="Times New Roman"/>
          <w:color w:val="000000" w:themeColor="text1"/>
          <w:sz w:val="24"/>
          <w:szCs w:val="24"/>
        </w:rPr>
        <w:t xml:space="preserve"> Nuha Medika. Yogyakarta </w:t>
      </w:r>
    </w:p>
    <w:p w:rsidR="00FF2A8E" w:rsidRPr="00FF2A8E" w:rsidRDefault="00FF2A8E" w:rsidP="006C6C33">
      <w:pPr>
        <w:spacing w:after="0" w:line="240" w:lineRule="auto"/>
        <w:ind w:left="567" w:hanging="567"/>
        <w:jc w:val="both"/>
        <w:rPr>
          <w:rFonts w:ascii="Times New Roman" w:hAnsi="Times New Roman"/>
          <w:color w:val="000000" w:themeColor="text1"/>
          <w:sz w:val="24"/>
          <w:szCs w:val="24"/>
        </w:rPr>
      </w:pPr>
      <w:proofErr w:type="gramStart"/>
      <w:r w:rsidRPr="00FF2A8E">
        <w:rPr>
          <w:rFonts w:ascii="Times New Roman" w:hAnsi="Times New Roman"/>
          <w:color w:val="000000" w:themeColor="text1"/>
          <w:sz w:val="24"/>
          <w:szCs w:val="24"/>
        </w:rPr>
        <w:t>Widianti ,</w:t>
      </w:r>
      <w:proofErr w:type="gramEnd"/>
      <w:r w:rsidRPr="00FF2A8E">
        <w:rPr>
          <w:rFonts w:ascii="Times New Roman" w:hAnsi="Times New Roman"/>
          <w:color w:val="000000" w:themeColor="text1"/>
          <w:sz w:val="24"/>
          <w:szCs w:val="24"/>
        </w:rPr>
        <w:t xml:space="preserve"> Anggriyana Tri. 2010</w:t>
      </w:r>
      <w:r w:rsidRPr="00FF2A8E">
        <w:rPr>
          <w:rFonts w:ascii="Times New Roman" w:hAnsi="Times New Roman"/>
          <w:i/>
          <w:color w:val="000000" w:themeColor="text1"/>
          <w:sz w:val="24"/>
          <w:szCs w:val="24"/>
        </w:rPr>
        <w:t>. Senam Kesehatan</w:t>
      </w:r>
      <w:r w:rsidRPr="00FF2A8E">
        <w:rPr>
          <w:rFonts w:ascii="Times New Roman" w:hAnsi="Times New Roman"/>
          <w:color w:val="000000" w:themeColor="text1"/>
          <w:sz w:val="24"/>
          <w:szCs w:val="24"/>
        </w:rPr>
        <w:t>.  Nuha Medika. Yogyakarta</w:t>
      </w:r>
    </w:p>
    <w:p w:rsidR="00FF2A8E" w:rsidRPr="00371F95" w:rsidRDefault="00FF2A8E" w:rsidP="006C6C33">
      <w:pPr>
        <w:tabs>
          <w:tab w:val="left" w:pos="6285"/>
        </w:tabs>
        <w:spacing w:after="0" w:line="480" w:lineRule="auto"/>
        <w:jc w:val="both"/>
        <w:rPr>
          <w:rFonts w:ascii="Times New Roman" w:hAnsi="Times New Roman"/>
          <w:sz w:val="24"/>
          <w:szCs w:val="24"/>
        </w:rPr>
      </w:pPr>
    </w:p>
    <w:p w:rsidR="00FF2A8E" w:rsidRPr="00734E8C" w:rsidRDefault="00FF2A8E" w:rsidP="006C6C33">
      <w:pPr>
        <w:spacing w:line="240" w:lineRule="auto"/>
        <w:ind w:left="567" w:hanging="567"/>
        <w:jc w:val="both"/>
        <w:rPr>
          <w:rFonts w:ascii="Times New Roman" w:hAnsi="Times New Roman"/>
          <w:b/>
          <w:sz w:val="24"/>
          <w:szCs w:val="24"/>
          <w:lang w:val="id-ID"/>
        </w:rPr>
      </w:pPr>
    </w:p>
    <w:sectPr w:rsidR="00FF2A8E" w:rsidRPr="00734E8C" w:rsidSect="00B84674">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46165"/>
    <w:multiLevelType w:val="hybridMultilevel"/>
    <w:tmpl w:val="CD92FC8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468395D"/>
    <w:multiLevelType w:val="hybridMultilevel"/>
    <w:tmpl w:val="7A4891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D55A8E"/>
    <w:multiLevelType w:val="hybridMultilevel"/>
    <w:tmpl w:val="29B8D7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B640A1"/>
    <w:multiLevelType w:val="hybridMultilevel"/>
    <w:tmpl w:val="EFB0E754"/>
    <w:lvl w:ilvl="0" w:tplc="1A72FAF4">
      <w:start w:val="1"/>
      <w:numFmt w:val="lowerLetter"/>
      <w:lvlText w:val="%1."/>
      <w:lvlJc w:val="left"/>
      <w:pPr>
        <w:ind w:left="1440" w:hanging="360"/>
      </w:pPr>
      <w:rPr>
        <w:rFonts w:ascii="Times New Roman" w:hAnsi="Times New Roman" w:cs="Times New Roman" w:hint="default"/>
        <w:sz w:val="24"/>
        <w:szCs w:val="24"/>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
    <w:nsid w:val="7DA33809"/>
    <w:multiLevelType w:val="hybridMultilevel"/>
    <w:tmpl w:val="F41A251A"/>
    <w:lvl w:ilvl="0" w:tplc="0421000F">
      <w:start w:val="1"/>
      <w:numFmt w:val="decimal"/>
      <w:lvlText w:val="%1."/>
      <w:lvlJc w:val="left"/>
      <w:pPr>
        <w:ind w:left="107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3B"/>
    <w:rsid w:val="00092759"/>
    <w:rsid w:val="00303A4B"/>
    <w:rsid w:val="003D779B"/>
    <w:rsid w:val="006414EA"/>
    <w:rsid w:val="00686B3B"/>
    <w:rsid w:val="006C6C33"/>
    <w:rsid w:val="00734E8C"/>
    <w:rsid w:val="007A60FF"/>
    <w:rsid w:val="00B84674"/>
    <w:rsid w:val="00EC5B82"/>
    <w:rsid w:val="00FF2A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3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4E8C"/>
    <w:pPr>
      <w:ind w:left="720"/>
    </w:pPr>
  </w:style>
  <w:style w:type="paragraph" w:styleId="BodyText">
    <w:name w:val="Body Text"/>
    <w:basedOn w:val="Normal"/>
    <w:link w:val="BodyTextChar"/>
    <w:rsid w:val="006414EA"/>
    <w:pPr>
      <w:spacing w:after="120"/>
    </w:pPr>
  </w:style>
  <w:style w:type="character" w:customStyle="1" w:styleId="BodyTextChar">
    <w:name w:val="Body Text Char"/>
    <w:basedOn w:val="DefaultParagraphFont"/>
    <w:link w:val="BodyText"/>
    <w:rsid w:val="006414EA"/>
    <w:rPr>
      <w:rFonts w:ascii="Calibri" w:eastAsia="Times New Roman" w:hAnsi="Calibri" w:cs="Times New Roman"/>
      <w:lang w:val="en-US"/>
    </w:rPr>
  </w:style>
  <w:style w:type="character" w:customStyle="1" w:styleId="muxgbd">
    <w:name w:val="muxgbd"/>
    <w:basedOn w:val="DefaultParagraphFont"/>
    <w:rsid w:val="00FF2A8E"/>
  </w:style>
  <w:style w:type="character" w:styleId="Emphasis">
    <w:name w:val="Emphasis"/>
    <w:uiPriority w:val="20"/>
    <w:qFormat/>
    <w:rsid w:val="00FF2A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3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4E8C"/>
    <w:pPr>
      <w:ind w:left="720"/>
    </w:pPr>
  </w:style>
  <w:style w:type="paragraph" w:styleId="BodyText">
    <w:name w:val="Body Text"/>
    <w:basedOn w:val="Normal"/>
    <w:link w:val="BodyTextChar"/>
    <w:rsid w:val="006414EA"/>
    <w:pPr>
      <w:spacing w:after="120"/>
    </w:pPr>
  </w:style>
  <w:style w:type="character" w:customStyle="1" w:styleId="BodyTextChar">
    <w:name w:val="Body Text Char"/>
    <w:basedOn w:val="DefaultParagraphFont"/>
    <w:link w:val="BodyText"/>
    <w:rsid w:val="006414EA"/>
    <w:rPr>
      <w:rFonts w:ascii="Calibri" w:eastAsia="Times New Roman" w:hAnsi="Calibri" w:cs="Times New Roman"/>
      <w:lang w:val="en-US"/>
    </w:rPr>
  </w:style>
  <w:style w:type="character" w:customStyle="1" w:styleId="muxgbd">
    <w:name w:val="muxgbd"/>
    <w:basedOn w:val="DefaultParagraphFont"/>
    <w:rsid w:val="00FF2A8E"/>
  </w:style>
  <w:style w:type="character" w:styleId="Emphasis">
    <w:name w:val="Emphasis"/>
    <w:uiPriority w:val="20"/>
    <w:qFormat/>
    <w:rsid w:val="00FF2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2022-07-13T01:55:00Z</dcterms:created>
  <dcterms:modified xsi:type="dcterms:W3CDTF">2022-09-08T07:57:00Z</dcterms:modified>
</cp:coreProperties>
</file>